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263" w:rsidRPr="000B3F53" w:rsidRDefault="00D50EBC" w:rsidP="00D97263">
      <w:pPr>
        <w:pStyle w:val="NoSpacing"/>
        <w:rPr>
          <w:rFonts w:ascii="Arial" w:hAnsi="Arial" w:cs="Arial"/>
          <w:sz w:val="24"/>
          <w:szCs w:val="24"/>
        </w:rPr>
      </w:pPr>
      <w:r w:rsidRPr="000B3F53">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8ADC056" wp14:editId="5CB855BE">
                <wp:simplePos x="0" y="0"/>
                <wp:positionH relativeFrom="column">
                  <wp:posOffset>-200025</wp:posOffset>
                </wp:positionH>
                <wp:positionV relativeFrom="paragraph">
                  <wp:posOffset>0</wp:posOffset>
                </wp:positionV>
                <wp:extent cx="2374265" cy="542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2925"/>
                        </a:xfrm>
                        <a:prstGeom prst="rect">
                          <a:avLst/>
                        </a:prstGeom>
                        <a:noFill/>
                        <a:ln w="9525">
                          <a:noFill/>
                          <a:miter lim="800000"/>
                          <a:headEnd/>
                          <a:tailEnd/>
                        </a:ln>
                      </wps:spPr>
                      <wps:txbx>
                        <w:txbxContent>
                          <w:p w:rsidR="00D50EBC" w:rsidRPr="0061497B" w:rsidRDefault="00D50EBC" w:rsidP="00D97263">
                            <w:pPr>
                              <w:pStyle w:val="NoSpacing"/>
                              <w:rPr>
                                <w:rFonts w:ascii="Arial" w:hAnsi="Arial" w:cs="Arial"/>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0;width:186.95pt;height:4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i8CwIAAPQDAAAOAAAAZHJzL2Uyb0RvYy54bWysU9tuGyEQfa/Uf0C817ve2HG8Mo7SpKkq&#10;pRcp6QdglvWiAkMBe9f9+gys41jpW1UeEMMMZ+acGVbXg9FkL31QYBmdTkpKpBXQKLtl9OfT/Ycr&#10;SkLktuEarGT0IAO9Xr9/t+pdLSvoQDfSEwSxoe4do12Mri6KIDppeJiAkxadLXjDI5p+WzSe94hu&#10;dFGV5WXRg2+cByFDwNu70UnXGb9tpYjf2zbISDSjWFvMu8/7Ju3FesXrreeuU+JYBv+HKgxXFpOe&#10;oO545GTn1V9QRgkPAdo4EWAKaFslZOaAbKblGzaPHXcyc0FxgjvJFP4frPi2/+GJahi9KBeUWG6w&#10;SU9yiOQjDKRK+vQu1Bj26DAwDniNfc5cg3sA8SsQC7cdt1t54z30neQN1jdNL4uzpyNOSCCb/is0&#10;mIbvImSgofUmiYdyEETHPh1OvUmlCLysLhaz6nJOiUDffFYtq3lOweuX186H+FmCIenAqMfeZ3S+&#10;fwgxVcPrl5CUzMK90jr3X1vSM7qcI+Qbj1ERx1Mrw+hVmdY4MInkJ9vkx5ErPZ4xgbZH1onoSDkO&#10;mwEDkxQbaA7I38M4hvht8NCB/0NJjyPIaPi9415Sor9Y1HA5nc3SzGZjNl9UaPhzz+bcw61AKEYj&#10;JePxNuY5HxndoNatyjK8VnKsFUcrq3P8Bml2z+0c9fpZ188AAAD//wMAUEsDBBQABgAIAAAAIQB/&#10;mD6L3gAAAAcBAAAPAAAAZHJzL2Rvd25yZXYueG1sTI/NTsMwEITvSLyDtUjcWqdtAlXIpkKoHJA4&#10;QCl313Z+IF5HsZMGnp7lBMfRjGa+KXaz68Rkh9B6QlgtExCWtDct1QjHt8fFFkSIiozqPFmELxtg&#10;V15eFCo3/kyvdjrEWnAJhVwhNDH2uZRBN9apsPS9JfYqPzgVWQ61NIM6c7nr5DpJbqRTLfFCo3r7&#10;0Fj9eRgdQvX0fuue02p/3I/Z98eU6fml1ojXV/P9HYho5/gXhl98RoeSmU5+JBNEh7DYrDKOIvAj&#10;tjfpOgVxQthmGciykP/5yx8AAAD//wMAUEsBAi0AFAAGAAgAAAAhALaDOJL+AAAA4QEAABMAAAAA&#10;AAAAAAAAAAAAAAAAAFtDb250ZW50X1R5cGVzXS54bWxQSwECLQAUAAYACAAAACEAOP0h/9YAAACU&#10;AQAACwAAAAAAAAAAAAAAAAAvAQAAX3JlbHMvLnJlbHNQSwECLQAUAAYACAAAACEAReLIvAsCAAD0&#10;AwAADgAAAAAAAAAAAAAAAAAuAgAAZHJzL2Uyb0RvYy54bWxQSwECLQAUAAYACAAAACEAf5g+i94A&#10;AAAHAQAADwAAAAAAAAAAAAAAAABlBAAAZHJzL2Rvd25yZXYueG1sUEsFBgAAAAAEAAQA8wAAAHAF&#10;AAAAAA==&#10;" filled="f" stroked="f">
                <v:textbox>
                  <w:txbxContent>
                    <w:p w:rsidR="00D50EBC" w:rsidRPr="0061497B" w:rsidRDefault="00D50EBC" w:rsidP="00D97263">
                      <w:pPr>
                        <w:pStyle w:val="NoSpacing"/>
                        <w:rPr>
                          <w:rFonts w:ascii="Arial" w:hAnsi="Arial" w:cs="Arial"/>
                          <w:b/>
                        </w:rPr>
                      </w:pPr>
                    </w:p>
                  </w:txbxContent>
                </v:textbox>
              </v:shape>
            </w:pict>
          </mc:Fallback>
        </mc:AlternateContent>
      </w:r>
      <w:r w:rsidR="00D97263" w:rsidRPr="000B3F53">
        <w:rPr>
          <w:rFonts w:ascii="Arial" w:hAnsi="Arial" w:cs="Arial"/>
          <w:noProof/>
          <w:sz w:val="24"/>
          <w:szCs w:val="24"/>
          <w:lang w:eastAsia="en-GB"/>
        </w:rPr>
        <w:drawing>
          <wp:anchor distT="0" distB="0" distL="114300" distR="114300" simplePos="0" relativeHeight="251658240" behindDoc="1" locked="0" layoutInCell="1" allowOverlap="1" wp14:anchorId="26BE4433" wp14:editId="6C4B1AC3">
            <wp:simplePos x="0" y="0"/>
            <wp:positionH relativeFrom="page">
              <wp:posOffset>5894070</wp:posOffset>
            </wp:positionH>
            <wp:positionV relativeFrom="page">
              <wp:posOffset>353060</wp:posOffset>
            </wp:positionV>
            <wp:extent cx="1155600" cy="720000"/>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page">
              <wp14:pctWidth>0</wp14:pctWidth>
            </wp14:sizeRelH>
            <wp14:sizeRelV relativeFrom="page">
              <wp14:pctHeight>0</wp14:pctHeight>
            </wp14:sizeRelV>
          </wp:anchor>
        </w:drawing>
      </w:r>
    </w:p>
    <w:p w:rsidR="00D97263" w:rsidRPr="000B3F53" w:rsidRDefault="00D57C62" w:rsidP="00D97263">
      <w:pPr>
        <w:pStyle w:val="NoSpacing"/>
        <w:rPr>
          <w:rFonts w:ascii="Arial" w:hAnsi="Arial" w:cs="Arial"/>
          <w:sz w:val="24"/>
          <w:szCs w:val="24"/>
        </w:rPr>
      </w:pPr>
      <w:r w:rsidRPr="000B3F53">
        <w:rPr>
          <w:rFonts w:ascii="Arial" w:eastAsia="Times New Roman" w:hAnsi="Arial" w:cs="Times New Roman"/>
          <w:noProof/>
          <w:sz w:val="24"/>
          <w:szCs w:val="24"/>
          <w:lang w:eastAsia="en-GB"/>
        </w:rPr>
        <mc:AlternateContent>
          <mc:Choice Requires="wps">
            <w:drawing>
              <wp:anchor distT="0" distB="0" distL="114300" distR="114300" simplePos="0" relativeHeight="251664384" behindDoc="0" locked="0" layoutInCell="1" allowOverlap="1" wp14:anchorId="184E9A90" wp14:editId="1A8C3332">
                <wp:simplePos x="0" y="0"/>
                <wp:positionH relativeFrom="column">
                  <wp:posOffset>-25879</wp:posOffset>
                </wp:positionH>
                <wp:positionV relativeFrom="paragraph">
                  <wp:posOffset>23149</wp:posOffset>
                </wp:positionV>
                <wp:extent cx="6092921" cy="636018"/>
                <wp:effectExtent l="0" t="0" r="3175" b="0"/>
                <wp:wrapNone/>
                <wp:docPr id="99" name="Text Box 99"/>
                <wp:cNvGraphicFramePr/>
                <a:graphic xmlns:a="http://schemas.openxmlformats.org/drawingml/2006/main">
                  <a:graphicData uri="http://schemas.microsoft.com/office/word/2010/wordprocessingShape">
                    <wps:wsp>
                      <wps:cNvSpPr txBox="1"/>
                      <wps:spPr>
                        <a:xfrm>
                          <a:off x="0" y="0"/>
                          <a:ext cx="6092921" cy="636018"/>
                        </a:xfrm>
                        <a:prstGeom prst="rect">
                          <a:avLst/>
                        </a:prstGeom>
                        <a:solidFill>
                          <a:sysClr val="window" lastClr="FFFFFF"/>
                        </a:solidFill>
                        <a:ln w="6350">
                          <a:noFill/>
                        </a:ln>
                        <a:effectLst/>
                      </wps:spPr>
                      <wps:txbx>
                        <w:txbxContent>
                          <w:p w:rsidR="00D57C62" w:rsidRPr="0028306B" w:rsidRDefault="006616CB" w:rsidP="00A130CE">
                            <w:pPr>
                              <w:jc w:val="right"/>
                              <w:rPr>
                                <w:rFonts w:ascii="Arial" w:hAnsi="Arial" w:cs="Arial"/>
                                <w:sz w:val="24"/>
                                <w:szCs w:val="24"/>
                              </w:rPr>
                            </w:pPr>
                            <w:r>
                              <w:rPr>
                                <w:rFonts w:ascii="Arial" w:hAnsi="Arial" w:cs="Arial"/>
                                <w:sz w:val="24"/>
                                <w:szCs w:val="24"/>
                              </w:rPr>
                              <w:t xml:space="preserve">  </w:t>
                            </w:r>
                            <w:r w:rsidR="006E626E" w:rsidRPr="0028306B">
                              <w:rPr>
                                <w:rFonts w:ascii="Arial" w:hAnsi="Arial" w:cs="Arial"/>
                                <w:sz w:val="24"/>
                                <w:szCs w:val="24"/>
                              </w:rPr>
                              <w:t xml:space="preserve">Leicestershire, </w:t>
                            </w:r>
                            <w:r w:rsidR="00D57C62" w:rsidRPr="0028306B">
                              <w:rPr>
                                <w:rFonts w:ascii="Arial" w:hAnsi="Arial" w:cs="Arial"/>
                                <w:sz w:val="24"/>
                                <w:szCs w:val="24"/>
                              </w:rPr>
                              <w:t>Lincolnshire</w:t>
                            </w:r>
                            <w:r w:rsidR="008D0884" w:rsidRPr="0028306B">
                              <w:rPr>
                                <w:rFonts w:ascii="Arial" w:hAnsi="Arial" w:cs="Arial"/>
                                <w:sz w:val="24"/>
                                <w:szCs w:val="24"/>
                              </w:rPr>
                              <w:t xml:space="preserve"> </w:t>
                            </w:r>
                            <w:r w:rsidR="006E626E" w:rsidRPr="0028306B">
                              <w:rPr>
                                <w:rFonts w:ascii="Arial" w:hAnsi="Arial" w:cs="Arial"/>
                                <w:sz w:val="24"/>
                                <w:szCs w:val="24"/>
                              </w:rPr>
                              <w:t>and Northamptonshire</w:t>
                            </w:r>
                            <w:r w:rsidR="0028306B">
                              <w:rPr>
                                <w:rFonts w:ascii="Arial" w:hAnsi="Arial" w:cs="Arial"/>
                                <w:sz w:val="24"/>
                                <w:szCs w:val="24"/>
                              </w:rPr>
                              <w:t xml:space="preserve"> Screening and Immunisation Team</w:t>
                            </w:r>
                          </w:p>
                          <w:p w:rsidR="00161AE4" w:rsidRPr="00D57C62" w:rsidRDefault="00161AE4" w:rsidP="00161AE4">
                            <w:pPr>
                              <w:ind w:left="288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9" o:spid="_x0000_s1027" type="#_x0000_t202" style="position:absolute;margin-left:-2.05pt;margin-top:1.8pt;width:479.75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FDUgIAAKEEAAAOAAAAZHJzL2Uyb0RvYy54bWysVF1v2jAUfZ+0/2D5fSSwlhXUUDEqpklV&#10;WwmqPhvHKZEcX882JOzX79gB2nV7msaD8f3w/Tj33FzfdI1me+V8Tabgw0HOmTKSytq8FPxpvfx0&#10;xZkPwpRCk1EFPyjPb2YfP1y3dqpGtCVdKscQxPhpawu+DcFOs8zLrWqEH5BVBsaKXCMCRPeSlU60&#10;iN7obJTn46wlV1pHUnkP7W1v5LMUv6qUDA9V5VVguuCoLaTTpXMTz2x2LaYvTthtLY9liH+oohG1&#10;QdJzqFsRBNu5+o9QTS0dearCQFKTUVXVUqUe0M0wf9fNaiusSr0AHG/PMPn/F1be7x8dq8uCTyac&#10;GdFgRmvVBfaVOgYV8Gmtn8JtZeEYOugx55PeQxnb7irXxH80xGAH0oczujGahHKcT0aT0ZAzCdv4&#10;8zgfXsUw2etr63z4pqhh8VJwh+klUMX+zofe9eQSk3nSdbmstU7CwS+0Y3uBQYMfJbWcaeEDlAVf&#10;pt8x22/PtGFtrOYyT5kMxXh9Km1iXJVIdMwfoehbjrfQbboE3RmODZUHoOSo55m3clmjlTvU8Sgc&#10;iAVgsCzhAUelCZnpeONsS+7n3/TRH/OGlbMWRC24/7ETTqG97wZMmAwvLiKzk3Bx+WUEwb21bN5a&#10;zK5ZECDCGFBdukb/oE/XylHzjJ2ax6wwCSORu+DhdF2Efn2wk1LN58kJXLYi3JmVlTF0xC0Oat09&#10;C2eP0wzgwT2dKC2m74ba+8aXhua7QFWdJh5x7lEFU6KAPUicOe5sXLS3cvJ6/bLMfgEAAP//AwBQ&#10;SwMEFAAGAAgAAAAhADFKnzThAAAACAEAAA8AAABkcnMvZG93bnJldi54bWxMj11Lw0AQRd8F/8My&#10;gm/tpvaDNmZTRBQtNNRGwddtdkyi2dmQ3Taxv97xSR+He7j3TLIebCNO2PnakYLJOAKBVDhTU6ng&#10;7fVxtAThgyajG0eo4Bs9rNPLi0THxvW0x1MeSsEl5GOtoAqhjaX0RYVW+7FrkTj7cJ3Vgc+ulKbT&#10;PZfbRt5E0UJaXRMvVLrF+wqLr/xoFbz3+VO322w+X9rn7Lw759kWHzKlrq+Gu1sQAYfwB8OvPqtD&#10;yk4HdyTjRaNgNJswqWC6AMHxaj6fgTgwF02XINNE/n8g/QEAAP//AwBQSwECLQAUAAYACAAAACEA&#10;toM4kv4AAADhAQAAEwAAAAAAAAAAAAAAAAAAAAAAW0NvbnRlbnRfVHlwZXNdLnhtbFBLAQItABQA&#10;BgAIAAAAIQA4/SH/1gAAAJQBAAALAAAAAAAAAAAAAAAAAC8BAABfcmVscy8ucmVsc1BLAQItABQA&#10;BgAIAAAAIQCGPeFDUgIAAKEEAAAOAAAAAAAAAAAAAAAAAC4CAABkcnMvZTJvRG9jLnhtbFBLAQIt&#10;ABQABgAIAAAAIQAxSp804QAAAAgBAAAPAAAAAAAAAAAAAAAAAKwEAABkcnMvZG93bnJldi54bWxQ&#10;SwUGAAAAAAQABADzAAAAugUAAAAA&#10;" fillcolor="window" stroked="f" strokeweight=".5pt">
                <v:textbox>
                  <w:txbxContent>
                    <w:p w:rsidR="00D57C62" w:rsidRPr="0028306B" w:rsidRDefault="006616CB" w:rsidP="00A130CE">
                      <w:pPr>
                        <w:jc w:val="right"/>
                        <w:rPr>
                          <w:rFonts w:ascii="Arial" w:hAnsi="Arial" w:cs="Arial"/>
                          <w:sz w:val="24"/>
                          <w:szCs w:val="24"/>
                        </w:rPr>
                      </w:pPr>
                      <w:r>
                        <w:rPr>
                          <w:rFonts w:ascii="Arial" w:hAnsi="Arial" w:cs="Arial"/>
                          <w:sz w:val="24"/>
                          <w:szCs w:val="24"/>
                        </w:rPr>
                        <w:t xml:space="preserve">  </w:t>
                      </w:r>
                      <w:r w:rsidR="006E626E" w:rsidRPr="0028306B">
                        <w:rPr>
                          <w:rFonts w:ascii="Arial" w:hAnsi="Arial" w:cs="Arial"/>
                          <w:sz w:val="24"/>
                          <w:szCs w:val="24"/>
                        </w:rPr>
                        <w:t xml:space="preserve">Leicestershire, </w:t>
                      </w:r>
                      <w:r w:rsidR="00D57C62" w:rsidRPr="0028306B">
                        <w:rPr>
                          <w:rFonts w:ascii="Arial" w:hAnsi="Arial" w:cs="Arial"/>
                          <w:sz w:val="24"/>
                          <w:szCs w:val="24"/>
                        </w:rPr>
                        <w:t>Lincolnshire</w:t>
                      </w:r>
                      <w:r w:rsidR="008D0884" w:rsidRPr="0028306B">
                        <w:rPr>
                          <w:rFonts w:ascii="Arial" w:hAnsi="Arial" w:cs="Arial"/>
                          <w:sz w:val="24"/>
                          <w:szCs w:val="24"/>
                        </w:rPr>
                        <w:t xml:space="preserve"> </w:t>
                      </w:r>
                      <w:r w:rsidR="006E626E" w:rsidRPr="0028306B">
                        <w:rPr>
                          <w:rFonts w:ascii="Arial" w:hAnsi="Arial" w:cs="Arial"/>
                          <w:sz w:val="24"/>
                          <w:szCs w:val="24"/>
                        </w:rPr>
                        <w:t>and Northamptonshire</w:t>
                      </w:r>
                      <w:r w:rsidR="0028306B">
                        <w:rPr>
                          <w:rFonts w:ascii="Arial" w:hAnsi="Arial" w:cs="Arial"/>
                          <w:sz w:val="24"/>
                          <w:szCs w:val="24"/>
                        </w:rPr>
                        <w:t xml:space="preserve"> Screening and Immunisation Team</w:t>
                      </w:r>
                    </w:p>
                    <w:p w:rsidR="00161AE4" w:rsidRPr="00D57C62" w:rsidRDefault="00161AE4" w:rsidP="00161AE4">
                      <w:pPr>
                        <w:ind w:left="2880"/>
                        <w:rPr>
                          <w:rFonts w:ascii="Arial" w:hAnsi="Arial" w:cs="Arial"/>
                        </w:rPr>
                      </w:pPr>
                    </w:p>
                  </w:txbxContent>
                </v:textbox>
              </v:shape>
            </w:pict>
          </mc:Fallback>
        </mc:AlternateContent>
      </w:r>
    </w:p>
    <w:p w:rsidR="00D97263" w:rsidRPr="000B3F53" w:rsidRDefault="00D97263" w:rsidP="00D97263">
      <w:pPr>
        <w:pStyle w:val="NoSpacing"/>
        <w:rPr>
          <w:rFonts w:ascii="Arial" w:hAnsi="Arial" w:cs="Arial"/>
          <w:sz w:val="24"/>
          <w:szCs w:val="24"/>
        </w:rPr>
      </w:pPr>
    </w:p>
    <w:p w:rsidR="00D97263" w:rsidRPr="000B3F53" w:rsidRDefault="00D97263" w:rsidP="00D97263">
      <w:pPr>
        <w:pStyle w:val="NoSpacing"/>
        <w:rPr>
          <w:rFonts w:ascii="Arial" w:hAnsi="Arial" w:cs="Arial"/>
          <w:sz w:val="24"/>
          <w:szCs w:val="24"/>
        </w:rPr>
      </w:pPr>
    </w:p>
    <w:p w:rsidR="00161AE4" w:rsidRDefault="00161AE4" w:rsidP="00F75283">
      <w:pPr>
        <w:rPr>
          <w:rFonts w:ascii="Arial" w:hAnsi="Arial" w:cs="Arial"/>
          <w:b/>
          <w:sz w:val="22"/>
          <w:szCs w:val="22"/>
        </w:rPr>
      </w:pPr>
    </w:p>
    <w:p w:rsidR="0039474E" w:rsidRPr="00C7158E" w:rsidRDefault="0076269C" w:rsidP="00C7158E">
      <w:pPr>
        <w:jc w:val="center"/>
        <w:rPr>
          <w:rFonts w:ascii="Arial" w:hAnsi="Arial" w:cs="Arial"/>
          <w:b/>
          <w:sz w:val="22"/>
          <w:szCs w:val="22"/>
          <w:u w:val="single"/>
        </w:rPr>
      </w:pPr>
      <w:r>
        <w:rPr>
          <w:rFonts w:ascii="Arial" w:hAnsi="Arial" w:cs="Arial"/>
          <w:b/>
          <w:sz w:val="22"/>
          <w:szCs w:val="22"/>
          <w:u w:val="single"/>
        </w:rPr>
        <w:t>Ongoing i</w:t>
      </w:r>
      <w:r w:rsidR="00C7158E">
        <w:rPr>
          <w:rFonts w:ascii="Arial" w:hAnsi="Arial" w:cs="Arial"/>
          <w:b/>
          <w:sz w:val="22"/>
          <w:szCs w:val="22"/>
          <w:u w:val="single"/>
        </w:rPr>
        <w:t xml:space="preserve">ssues with </w:t>
      </w:r>
      <w:r w:rsidR="00C7158E" w:rsidRPr="00C7158E">
        <w:rPr>
          <w:rFonts w:ascii="Arial" w:hAnsi="Arial" w:cs="Arial"/>
          <w:b/>
          <w:sz w:val="22"/>
          <w:szCs w:val="22"/>
          <w:u w:val="single"/>
        </w:rPr>
        <w:t>aTIV supplies</w:t>
      </w:r>
    </w:p>
    <w:p w:rsidR="0039474E" w:rsidRDefault="0039474E" w:rsidP="00E753E2">
      <w:pPr>
        <w:rPr>
          <w:rFonts w:ascii="Arial" w:hAnsi="Arial" w:cs="Arial"/>
          <w:sz w:val="22"/>
          <w:szCs w:val="22"/>
        </w:rPr>
      </w:pPr>
    </w:p>
    <w:p w:rsidR="00E753E2" w:rsidRDefault="00C7158E" w:rsidP="00E753E2">
      <w:pPr>
        <w:rPr>
          <w:rFonts w:ascii="Arial" w:hAnsi="Arial" w:cs="Arial"/>
          <w:sz w:val="22"/>
          <w:szCs w:val="22"/>
        </w:rPr>
      </w:pPr>
      <w:r>
        <w:rPr>
          <w:rFonts w:ascii="Arial" w:hAnsi="Arial" w:cs="Arial"/>
          <w:sz w:val="22"/>
          <w:szCs w:val="22"/>
        </w:rPr>
        <w:t>We know t</w:t>
      </w:r>
      <w:r w:rsidR="00E753E2" w:rsidRPr="00E753E2">
        <w:rPr>
          <w:rFonts w:ascii="Arial" w:hAnsi="Arial" w:cs="Arial"/>
          <w:sz w:val="22"/>
          <w:szCs w:val="22"/>
        </w:rPr>
        <w:t>h</w:t>
      </w:r>
      <w:r w:rsidR="0076269C">
        <w:rPr>
          <w:rFonts w:ascii="Arial" w:hAnsi="Arial" w:cs="Arial"/>
          <w:sz w:val="22"/>
          <w:szCs w:val="22"/>
        </w:rPr>
        <w:t>at thi</w:t>
      </w:r>
      <w:r w:rsidR="00E753E2" w:rsidRPr="00E753E2">
        <w:rPr>
          <w:rFonts w:ascii="Arial" w:hAnsi="Arial" w:cs="Arial"/>
          <w:sz w:val="22"/>
          <w:szCs w:val="22"/>
        </w:rPr>
        <w:t>s has been (</w:t>
      </w:r>
      <w:r w:rsidR="0039474E">
        <w:rPr>
          <w:rFonts w:ascii="Arial" w:hAnsi="Arial" w:cs="Arial"/>
          <w:sz w:val="22"/>
          <w:szCs w:val="22"/>
        </w:rPr>
        <w:t xml:space="preserve">and </w:t>
      </w:r>
      <w:r w:rsidR="00E753E2" w:rsidRPr="00E753E2">
        <w:rPr>
          <w:rFonts w:ascii="Arial" w:hAnsi="Arial" w:cs="Arial"/>
          <w:sz w:val="22"/>
          <w:szCs w:val="22"/>
        </w:rPr>
        <w:t>continues to be) very difficult for practices, but the national advice has not changed.  Until there is absolutely no chance of obtaining Fluad locally, unvaccinated patients aged ≥ 65 should be advised to wait.  It might seem as if this is already the case, but we have been repeatedly told that there’s enough vaccination out there</w:t>
      </w:r>
      <w:r w:rsidR="0076269C">
        <w:rPr>
          <w:rFonts w:ascii="Arial" w:hAnsi="Arial" w:cs="Arial"/>
          <w:sz w:val="22"/>
          <w:szCs w:val="22"/>
        </w:rPr>
        <w:t xml:space="preserve"> -</w:t>
      </w:r>
      <w:r w:rsidR="00E753E2" w:rsidRPr="00E753E2">
        <w:rPr>
          <w:rFonts w:ascii="Arial" w:hAnsi="Arial" w:cs="Arial"/>
          <w:sz w:val="22"/>
          <w:szCs w:val="22"/>
        </w:rPr>
        <w:t xml:space="preserve"> it’s that it’s just not all in the right places.</w:t>
      </w:r>
    </w:p>
    <w:p w:rsidR="00E753E2" w:rsidRPr="00E753E2" w:rsidRDefault="00E753E2" w:rsidP="00E753E2">
      <w:pPr>
        <w:rPr>
          <w:rFonts w:ascii="Arial" w:hAnsi="Arial" w:cs="Arial"/>
          <w:sz w:val="22"/>
          <w:szCs w:val="22"/>
        </w:rPr>
      </w:pPr>
    </w:p>
    <w:p w:rsidR="00E753E2" w:rsidRDefault="00E753E2" w:rsidP="00E753E2">
      <w:pPr>
        <w:rPr>
          <w:rFonts w:ascii="Arial" w:hAnsi="Arial" w:cs="Arial"/>
          <w:sz w:val="22"/>
          <w:szCs w:val="22"/>
        </w:rPr>
      </w:pPr>
      <w:r w:rsidRPr="00E753E2">
        <w:rPr>
          <w:rFonts w:ascii="Arial" w:hAnsi="Arial" w:cs="Arial"/>
          <w:sz w:val="22"/>
          <w:szCs w:val="22"/>
        </w:rPr>
        <w:t>There are still plans to move vaccine around on a local footprint, and information about this was sent to practices on 1st November.  They can choose to do this via the CCG flu lead</w:t>
      </w:r>
      <w:r w:rsidR="0039474E">
        <w:rPr>
          <w:rFonts w:ascii="Arial" w:hAnsi="Arial" w:cs="Arial"/>
          <w:sz w:val="22"/>
          <w:szCs w:val="22"/>
        </w:rPr>
        <w:t>s</w:t>
      </w:r>
      <w:r w:rsidRPr="00E753E2">
        <w:rPr>
          <w:rFonts w:ascii="Arial" w:hAnsi="Arial" w:cs="Arial"/>
          <w:sz w:val="22"/>
          <w:szCs w:val="22"/>
        </w:rPr>
        <w:t xml:space="preserve"> –who ha</w:t>
      </w:r>
      <w:r w:rsidR="0039474E">
        <w:rPr>
          <w:rFonts w:ascii="Arial" w:hAnsi="Arial" w:cs="Arial"/>
          <w:sz w:val="22"/>
          <w:szCs w:val="22"/>
        </w:rPr>
        <w:t>ve</w:t>
      </w:r>
      <w:r w:rsidRPr="00E753E2">
        <w:rPr>
          <w:rFonts w:ascii="Arial" w:hAnsi="Arial" w:cs="Arial"/>
          <w:sz w:val="22"/>
          <w:szCs w:val="22"/>
        </w:rPr>
        <w:t xml:space="preserve"> copies of all the documents sent out - or informally between themselves (ideally letting the flu lead</w:t>
      </w:r>
      <w:r w:rsidR="0039474E">
        <w:rPr>
          <w:rFonts w:ascii="Arial" w:hAnsi="Arial" w:cs="Arial"/>
          <w:sz w:val="22"/>
          <w:szCs w:val="22"/>
        </w:rPr>
        <w:t>s</w:t>
      </w:r>
      <w:r w:rsidRPr="00E753E2">
        <w:rPr>
          <w:rFonts w:ascii="Arial" w:hAnsi="Arial" w:cs="Arial"/>
          <w:sz w:val="22"/>
          <w:szCs w:val="22"/>
        </w:rPr>
        <w:t xml:space="preserve"> know).  The cold chain must be maintained, of course, and guidance about this was included in the </w:t>
      </w:r>
      <w:r w:rsidR="0039474E">
        <w:rPr>
          <w:rFonts w:ascii="Arial" w:hAnsi="Arial" w:cs="Arial"/>
          <w:sz w:val="22"/>
          <w:szCs w:val="22"/>
        </w:rPr>
        <w:t>1</w:t>
      </w:r>
      <w:r w:rsidR="0039474E" w:rsidRPr="0039474E">
        <w:rPr>
          <w:rFonts w:ascii="Arial" w:hAnsi="Arial" w:cs="Arial"/>
          <w:sz w:val="22"/>
          <w:szCs w:val="22"/>
          <w:vertAlign w:val="superscript"/>
        </w:rPr>
        <w:t>st</w:t>
      </w:r>
      <w:r w:rsidR="0039474E">
        <w:rPr>
          <w:rFonts w:ascii="Arial" w:hAnsi="Arial" w:cs="Arial"/>
          <w:sz w:val="22"/>
          <w:szCs w:val="22"/>
        </w:rPr>
        <w:t xml:space="preserve"> November </w:t>
      </w:r>
      <w:r w:rsidRPr="00E753E2">
        <w:rPr>
          <w:rFonts w:ascii="Arial" w:hAnsi="Arial" w:cs="Arial"/>
          <w:sz w:val="22"/>
          <w:szCs w:val="22"/>
        </w:rPr>
        <w:t xml:space="preserve">email, which also asked practices with a shortfall, and practices likely to have a surplus of Fluad to contact </w:t>
      </w:r>
      <w:r w:rsidR="0039474E">
        <w:rPr>
          <w:rFonts w:ascii="Arial" w:hAnsi="Arial" w:cs="Arial"/>
          <w:sz w:val="22"/>
          <w:szCs w:val="22"/>
        </w:rPr>
        <w:t xml:space="preserve">their </w:t>
      </w:r>
      <w:r w:rsidRPr="00E753E2">
        <w:rPr>
          <w:rFonts w:ascii="Arial" w:hAnsi="Arial" w:cs="Arial"/>
          <w:sz w:val="22"/>
          <w:szCs w:val="22"/>
        </w:rPr>
        <w:t>flu lead</w:t>
      </w:r>
      <w:r w:rsidR="0039474E">
        <w:rPr>
          <w:rFonts w:ascii="Arial" w:hAnsi="Arial" w:cs="Arial"/>
          <w:sz w:val="22"/>
          <w:szCs w:val="22"/>
        </w:rPr>
        <w:t xml:space="preserve"> with this information.</w:t>
      </w:r>
      <w:r w:rsidRPr="00E753E2">
        <w:rPr>
          <w:rFonts w:ascii="Arial" w:hAnsi="Arial" w:cs="Arial"/>
          <w:sz w:val="22"/>
          <w:szCs w:val="22"/>
        </w:rPr>
        <w:t xml:space="preserve">  However, no one anticipates </w:t>
      </w:r>
      <w:r w:rsidR="0039474E">
        <w:rPr>
          <w:rFonts w:ascii="Arial" w:hAnsi="Arial" w:cs="Arial"/>
          <w:sz w:val="22"/>
          <w:szCs w:val="22"/>
        </w:rPr>
        <w:t xml:space="preserve">much if </w:t>
      </w:r>
      <w:r w:rsidRPr="00E753E2">
        <w:rPr>
          <w:rFonts w:ascii="Arial" w:hAnsi="Arial" w:cs="Arial"/>
          <w:sz w:val="22"/>
          <w:szCs w:val="22"/>
        </w:rPr>
        <w:t>any movement of vaccine until all practices have received their final deliveries and had a chance to vaccinate as many as possible o</w:t>
      </w:r>
      <w:r w:rsidR="00C7158E">
        <w:rPr>
          <w:rFonts w:ascii="Arial" w:hAnsi="Arial" w:cs="Arial"/>
          <w:sz w:val="22"/>
          <w:szCs w:val="22"/>
        </w:rPr>
        <w:t>f their outstanding patients.  We have assumed that this would be mid-</w:t>
      </w:r>
      <w:r w:rsidRPr="00E753E2">
        <w:rPr>
          <w:rFonts w:ascii="Arial" w:hAnsi="Arial" w:cs="Arial"/>
          <w:sz w:val="22"/>
          <w:szCs w:val="22"/>
        </w:rPr>
        <w:t xml:space="preserve">November at the earliest.  We are having regular teleconferences with </w:t>
      </w:r>
      <w:r w:rsidR="0039474E">
        <w:rPr>
          <w:rFonts w:ascii="Arial" w:hAnsi="Arial" w:cs="Arial"/>
          <w:sz w:val="22"/>
          <w:szCs w:val="22"/>
        </w:rPr>
        <w:t>all CCG flu leads and sharing information.</w:t>
      </w:r>
    </w:p>
    <w:p w:rsidR="00E753E2" w:rsidRPr="00E753E2" w:rsidRDefault="00E753E2" w:rsidP="00E753E2">
      <w:pPr>
        <w:rPr>
          <w:rFonts w:ascii="Arial" w:hAnsi="Arial" w:cs="Arial"/>
          <w:sz w:val="22"/>
          <w:szCs w:val="22"/>
        </w:rPr>
      </w:pPr>
    </w:p>
    <w:p w:rsidR="00E753E2" w:rsidRDefault="00E753E2" w:rsidP="00E753E2">
      <w:pPr>
        <w:rPr>
          <w:rFonts w:ascii="Arial" w:hAnsi="Arial" w:cs="Arial"/>
          <w:sz w:val="22"/>
          <w:szCs w:val="22"/>
        </w:rPr>
      </w:pPr>
      <w:r w:rsidRPr="00E753E2">
        <w:rPr>
          <w:rFonts w:ascii="Arial" w:hAnsi="Arial" w:cs="Arial"/>
          <w:sz w:val="22"/>
          <w:szCs w:val="22"/>
        </w:rPr>
        <w:t xml:space="preserve">Flu vaccination should be delivered by the end of the year – this is not new guidance, it’s just that in previous years it’s all happened much earlier.  The peak of flu activity predominantly occurs from January onwards, and so vaccinating by the end of the year is considered to be </w:t>
      </w:r>
      <w:proofErr w:type="gramStart"/>
      <w:r w:rsidRPr="00E753E2">
        <w:rPr>
          <w:rFonts w:ascii="Arial" w:hAnsi="Arial" w:cs="Arial"/>
          <w:sz w:val="22"/>
          <w:szCs w:val="22"/>
        </w:rPr>
        <w:t>clinically</w:t>
      </w:r>
      <w:proofErr w:type="gramEnd"/>
      <w:r w:rsidRPr="00E753E2">
        <w:rPr>
          <w:rFonts w:ascii="Arial" w:hAnsi="Arial" w:cs="Arial"/>
          <w:sz w:val="22"/>
          <w:szCs w:val="22"/>
        </w:rPr>
        <w:t xml:space="preserve"> acceptable – whereas giving a less effective vaccine is not.  So the message to patients should still be that it’s better to wait and have the most effective vaccine even if this is later than usual for them.  If they request/ insist upon receiving the QIV rather than waiting then only the </w:t>
      </w:r>
      <w:r w:rsidR="0076269C">
        <w:rPr>
          <w:rFonts w:ascii="Arial" w:hAnsi="Arial" w:cs="Arial"/>
          <w:sz w:val="22"/>
          <w:szCs w:val="22"/>
        </w:rPr>
        <w:t xml:space="preserve">responsible </w:t>
      </w:r>
      <w:r w:rsidRPr="00E753E2">
        <w:rPr>
          <w:rFonts w:ascii="Arial" w:hAnsi="Arial" w:cs="Arial"/>
          <w:sz w:val="22"/>
          <w:szCs w:val="22"/>
        </w:rPr>
        <w:t>clinician can decide whether or not this is an appropriate way to proceed against the guidance above – about which the patient must be fully informed.  Again, this has been the advice from the outset.</w:t>
      </w:r>
    </w:p>
    <w:p w:rsidR="00E753E2" w:rsidRPr="00E753E2" w:rsidRDefault="00E753E2" w:rsidP="00E753E2">
      <w:pPr>
        <w:rPr>
          <w:rFonts w:ascii="Arial" w:hAnsi="Arial" w:cs="Arial"/>
          <w:sz w:val="22"/>
          <w:szCs w:val="22"/>
        </w:rPr>
      </w:pPr>
    </w:p>
    <w:p w:rsidR="00E753E2" w:rsidRDefault="00E753E2" w:rsidP="00F75283">
      <w:pPr>
        <w:rPr>
          <w:rFonts w:ascii="Arial" w:hAnsi="Arial" w:cs="Arial"/>
          <w:sz w:val="22"/>
          <w:szCs w:val="22"/>
        </w:rPr>
      </w:pPr>
      <w:r w:rsidRPr="00E753E2">
        <w:rPr>
          <w:rFonts w:ascii="Arial" w:hAnsi="Arial" w:cs="Arial"/>
          <w:sz w:val="22"/>
          <w:szCs w:val="22"/>
        </w:rPr>
        <w:t>We’re sorry that we can’t offer anything else at this time.  We are still liaising with the national team about the local position and problems and we’ll let practices know as soon as possible should anything change.</w:t>
      </w:r>
      <w:r w:rsidR="00C7158E">
        <w:rPr>
          <w:rFonts w:ascii="Arial" w:hAnsi="Arial" w:cs="Arial"/>
          <w:sz w:val="22"/>
          <w:szCs w:val="22"/>
        </w:rPr>
        <w:t xml:space="preserve">  However, </w:t>
      </w:r>
      <w:r w:rsidR="0076269C">
        <w:rPr>
          <w:rFonts w:ascii="Arial" w:hAnsi="Arial" w:cs="Arial"/>
          <w:sz w:val="22"/>
          <w:szCs w:val="22"/>
        </w:rPr>
        <w:t>our</w:t>
      </w:r>
      <w:r w:rsidR="00C7158E">
        <w:rPr>
          <w:rFonts w:ascii="Arial" w:hAnsi="Arial" w:cs="Arial"/>
          <w:sz w:val="22"/>
          <w:szCs w:val="22"/>
        </w:rPr>
        <w:t xml:space="preserve"> most recent instruction from the national team </w:t>
      </w:r>
      <w:r w:rsidR="0076269C">
        <w:rPr>
          <w:rFonts w:ascii="Arial" w:hAnsi="Arial" w:cs="Arial"/>
          <w:sz w:val="22"/>
          <w:szCs w:val="22"/>
        </w:rPr>
        <w:t>(23</w:t>
      </w:r>
      <w:r w:rsidR="0076269C" w:rsidRPr="0076269C">
        <w:rPr>
          <w:rFonts w:ascii="Arial" w:hAnsi="Arial" w:cs="Arial"/>
          <w:sz w:val="22"/>
          <w:szCs w:val="22"/>
          <w:vertAlign w:val="superscript"/>
        </w:rPr>
        <w:t>rd</w:t>
      </w:r>
      <w:r w:rsidR="0076269C">
        <w:rPr>
          <w:rFonts w:ascii="Arial" w:hAnsi="Arial" w:cs="Arial"/>
          <w:sz w:val="22"/>
          <w:szCs w:val="22"/>
        </w:rPr>
        <w:t xml:space="preserve"> November) </w:t>
      </w:r>
      <w:r w:rsidR="00C7158E">
        <w:rPr>
          <w:rFonts w:ascii="Arial" w:hAnsi="Arial" w:cs="Arial"/>
          <w:sz w:val="22"/>
          <w:szCs w:val="22"/>
        </w:rPr>
        <w:t xml:space="preserve">was that local decisions should not be made - Screening and Immunisation Teams are required to </w:t>
      </w:r>
      <w:r w:rsidR="007D1E70">
        <w:rPr>
          <w:rFonts w:ascii="Arial" w:hAnsi="Arial" w:cs="Arial"/>
          <w:sz w:val="22"/>
          <w:szCs w:val="22"/>
        </w:rPr>
        <w:t>promote</w:t>
      </w:r>
      <w:r w:rsidR="00C7158E">
        <w:rPr>
          <w:rFonts w:ascii="Arial" w:hAnsi="Arial" w:cs="Arial"/>
          <w:sz w:val="22"/>
          <w:szCs w:val="22"/>
        </w:rPr>
        <w:t xml:space="preserve"> the national plan, which is as outlined above.</w:t>
      </w:r>
    </w:p>
    <w:p w:rsidR="0076269C" w:rsidRDefault="0076269C" w:rsidP="00F75283">
      <w:pPr>
        <w:rPr>
          <w:rFonts w:ascii="Arial" w:hAnsi="Arial" w:cs="Arial"/>
          <w:sz w:val="22"/>
          <w:szCs w:val="22"/>
        </w:rPr>
      </w:pPr>
    </w:p>
    <w:p w:rsidR="0076269C" w:rsidRDefault="0076269C" w:rsidP="00F75283">
      <w:pPr>
        <w:rPr>
          <w:rFonts w:ascii="Arial" w:hAnsi="Arial" w:cs="Arial"/>
          <w:sz w:val="22"/>
          <w:szCs w:val="22"/>
        </w:rPr>
      </w:pPr>
      <w:r>
        <w:rPr>
          <w:rFonts w:ascii="Arial" w:hAnsi="Arial" w:cs="Arial"/>
          <w:sz w:val="22"/>
          <w:szCs w:val="22"/>
        </w:rPr>
        <w:t>If you are missing any of the information referred to above please contact us, and please be assured that we will let you have any new information as soon as we receive it.</w:t>
      </w:r>
    </w:p>
    <w:p w:rsidR="0076269C" w:rsidRDefault="0076269C" w:rsidP="00F75283">
      <w:pPr>
        <w:rPr>
          <w:rFonts w:ascii="Arial" w:hAnsi="Arial" w:cs="Arial"/>
          <w:sz w:val="22"/>
          <w:szCs w:val="22"/>
        </w:rPr>
      </w:pPr>
    </w:p>
    <w:p w:rsidR="0076269C" w:rsidRDefault="0076269C" w:rsidP="00F75283">
      <w:pPr>
        <w:rPr>
          <w:rFonts w:ascii="Arial" w:hAnsi="Arial" w:cs="Arial"/>
          <w:sz w:val="22"/>
          <w:szCs w:val="22"/>
        </w:rPr>
      </w:pPr>
      <w:r>
        <w:rPr>
          <w:rFonts w:ascii="Arial" w:hAnsi="Arial" w:cs="Arial"/>
          <w:sz w:val="22"/>
          <w:szCs w:val="22"/>
        </w:rPr>
        <w:t>Thank you for your continued hard work and forbearance.</w:t>
      </w:r>
    </w:p>
    <w:sectPr w:rsidR="0076269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26" w:rsidRDefault="00B61926" w:rsidP="00D97263">
      <w:r>
        <w:separator/>
      </w:r>
    </w:p>
  </w:endnote>
  <w:endnote w:type="continuationSeparator" w:id="0">
    <w:p w:rsidR="00B61926" w:rsidRDefault="00B61926" w:rsidP="00D9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6A" w:rsidRPr="00801E6F" w:rsidRDefault="007A6F6A" w:rsidP="007A6F6A">
    <w:pPr>
      <w:widowControl/>
      <w:spacing w:after="200" w:line="276" w:lineRule="auto"/>
      <w:rPr>
        <w:rFonts w:ascii="Arial" w:hAnsi="Arial" w:cs="Arial"/>
        <w:i/>
        <w:sz w:val="18"/>
        <w:szCs w:val="18"/>
      </w:rPr>
    </w:pPr>
    <w:r w:rsidRPr="00801E6F">
      <w:rPr>
        <w:rFonts w:ascii="Arial" w:eastAsiaTheme="minorHAnsi" w:hAnsi="Arial" w:cs="Arial"/>
        <w:snapToGrid/>
        <w:sz w:val="18"/>
        <w:szCs w:val="18"/>
      </w:rPr>
      <w:t>Leicestershire, Lincolnshire &amp; Northamptonshire S</w:t>
    </w:r>
    <w:r>
      <w:rPr>
        <w:rFonts w:ascii="Arial" w:eastAsiaTheme="minorHAnsi" w:hAnsi="Arial" w:cs="Arial"/>
        <w:snapToGrid/>
        <w:sz w:val="18"/>
        <w:szCs w:val="18"/>
      </w:rPr>
      <w:t xml:space="preserve">creening and Immunisation Team </w:t>
    </w:r>
    <w:r w:rsidR="00C7158E">
      <w:rPr>
        <w:rFonts w:ascii="Arial" w:eastAsiaTheme="minorHAnsi" w:hAnsi="Arial" w:cs="Arial"/>
        <w:snapToGrid/>
        <w:sz w:val="18"/>
        <w:szCs w:val="18"/>
      </w:rPr>
      <w:t>2</w:t>
    </w:r>
    <w:r w:rsidR="0076269C">
      <w:rPr>
        <w:rFonts w:ascii="Arial" w:eastAsiaTheme="minorHAnsi" w:hAnsi="Arial" w:cs="Arial"/>
        <w:snapToGrid/>
        <w:sz w:val="18"/>
        <w:szCs w:val="18"/>
      </w:rPr>
      <w:t>7</w:t>
    </w:r>
    <w:r w:rsidR="00C7158E">
      <w:rPr>
        <w:rFonts w:ascii="Arial" w:eastAsiaTheme="minorHAnsi" w:hAnsi="Arial" w:cs="Arial"/>
        <w:snapToGrid/>
        <w:sz w:val="18"/>
        <w:szCs w:val="18"/>
      </w:rPr>
      <w:t>.11.2018</w:t>
    </w:r>
    <w:r w:rsidR="006616CB">
      <w:rPr>
        <w:rFonts w:ascii="Arial" w:eastAsiaTheme="minorHAnsi" w:hAnsi="Arial" w:cs="Arial"/>
        <w:snapToGrid/>
        <w:sz w:val="18"/>
        <w:szCs w:val="18"/>
      </w:rPr>
      <w:t xml:space="preserve"> </w:t>
    </w:r>
    <w:r w:rsidR="005125BB">
      <w:rPr>
        <w:rFonts w:ascii="Arial" w:eastAsiaTheme="minorHAnsi" w:hAnsi="Arial" w:cs="Arial"/>
        <w:snapToGrid/>
        <w:sz w:val="18"/>
        <w:szCs w:val="18"/>
      </w:rPr>
      <w:t xml:space="preserve">FINAL </w:t>
    </w:r>
  </w:p>
  <w:p w:rsidR="00D97263" w:rsidRPr="007A6F6A" w:rsidRDefault="00D97263" w:rsidP="007A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26" w:rsidRDefault="00B61926" w:rsidP="00D97263">
      <w:r>
        <w:separator/>
      </w:r>
    </w:p>
  </w:footnote>
  <w:footnote w:type="continuationSeparator" w:id="0">
    <w:p w:rsidR="00B61926" w:rsidRDefault="00B61926" w:rsidP="00D97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B0A"/>
    <w:multiLevelType w:val="hybridMultilevel"/>
    <w:tmpl w:val="5CCC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6711C"/>
    <w:multiLevelType w:val="hybridMultilevel"/>
    <w:tmpl w:val="94B2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B425B4"/>
    <w:multiLevelType w:val="hybridMultilevel"/>
    <w:tmpl w:val="432C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2D0984"/>
    <w:multiLevelType w:val="hybridMultilevel"/>
    <w:tmpl w:val="2EE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A15E6"/>
    <w:multiLevelType w:val="hybridMultilevel"/>
    <w:tmpl w:val="30D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E204F"/>
    <w:multiLevelType w:val="hybridMultilevel"/>
    <w:tmpl w:val="4A88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A878D4"/>
    <w:multiLevelType w:val="hybridMultilevel"/>
    <w:tmpl w:val="7522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3"/>
    <w:rsid w:val="00010A99"/>
    <w:rsid w:val="00025353"/>
    <w:rsid w:val="00031DC5"/>
    <w:rsid w:val="00040966"/>
    <w:rsid w:val="000461EA"/>
    <w:rsid w:val="0007258B"/>
    <w:rsid w:val="0007621B"/>
    <w:rsid w:val="0008105C"/>
    <w:rsid w:val="000B3F53"/>
    <w:rsid w:val="000B5327"/>
    <w:rsid w:val="000C1A8F"/>
    <w:rsid w:val="000C3392"/>
    <w:rsid w:val="000F6FE1"/>
    <w:rsid w:val="00106C8C"/>
    <w:rsid w:val="00117C09"/>
    <w:rsid w:val="001347C8"/>
    <w:rsid w:val="00161AE4"/>
    <w:rsid w:val="00167D30"/>
    <w:rsid w:val="0018071B"/>
    <w:rsid w:val="00190EBE"/>
    <w:rsid w:val="001A012B"/>
    <w:rsid w:val="001C6390"/>
    <w:rsid w:val="001E767F"/>
    <w:rsid w:val="0020202D"/>
    <w:rsid w:val="00222F1F"/>
    <w:rsid w:val="00225C01"/>
    <w:rsid w:val="0022789B"/>
    <w:rsid w:val="00235480"/>
    <w:rsid w:val="002558B0"/>
    <w:rsid w:val="00267125"/>
    <w:rsid w:val="002739AB"/>
    <w:rsid w:val="00274B86"/>
    <w:rsid w:val="00277699"/>
    <w:rsid w:val="0028306B"/>
    <w:rsid w:val="002D1CEE"/>
    <w:rsid w:val="002D5251"/>
    <w:rsid w:val="00312A22"/>
    <w:rsid w:val="003156A6"/>
    <w:rsid w:val="00324CC1"/>
    <w:rsid w:val="00325707"/>
    <w:rsid w:val="003418BF"/>
    <w:rsid w:val="0036144B"/>
    <w:rsid w:val="00364A2B"/>
    <w:rsid w:val="003739E3"/>
    <w:rsid w:val="0037713B"/>
    <w:rsid w:val="00385DAA"/>
    <w:rsid w:val="003863D4"/>
    <w:rsid w:val="00387F4A"/>
    <w:rsid w:val="003904A9"/>
    <w:rsid w:val="0039474E"/>
    <w:rsid w:val="003B6E27"/>
    <w:rsid w:val="003D2A77"/>
    <w:rsid w:val="003D6E2B"/>
    <w:rsid w:val="003D7855"/>
    <w:rsid w:val="003E4340"/>
    <w:rsid w:val="00412889"/>
    <w:rsid w:val="00423FC9"/>
    <w:rsid w:val="00424E70"/>
    <w:rsid w:val="00433BC1"/>
    <w:rsid w:val="0043557C"/>
    <w:rsid w:val="00445432"/>
    <w:rsid w:val="00470241"/>
    <w:rsid w:val="00480363"/>
    <w:rsid w:val="00480523"/>
    <w:rsid w:val="00481F8C"/>
    <w:rsid w:val="00493AED"/>
    <w:rsid w:val="0049472B"/>
    <w:rsid w:val="004C7D05"/>
    <w:rsid w:val="004D3A98"/>
    <w:rsid w:val="004D7E2C"/>
    <w:rsid w:val="004F016D"/>
    <w:rsid w:val="005125BB"/>
    <w:rsid w:val="00531B71"/>
    <w:rsid w:val="00534990"/>
    <w:rsid w:val="00545B31"/>
    <w:rsid w:val="00552C1D"/>
    <w:rsid w:val="005760B5"/>
    <w:rsid w:val="005849E3"/>
    <w:rsid w:val="00603AF7"/>
    <w:rsid w:val="0061497B"/>
    <w:rsid w:val="0063048E"/>
    <w:rsid w:val="00647F31"/>
    <w:rsid w:val="00651F21"/>
    <w:rsid w:val="006602A7"/>
    <w:rsid w:val="006616CB"/>
    <w:rsid w:val="00675D37"/>
    <w:rsid w:val="006801B0"/>
    <w:rsid w:val="006801F1"/>
    <w:rsid w:val="00695C16"/>
    <w:rsid w:val="006C3F25"/>
    <w:rsid w:val="006C6EB1"/>
    <w:rsid w:val="006E626E"/>
    <w:rsid w:val="007014EF"/>
    <w:rsid w:val="00704B2C"/>
    <w:rsid w:val="00706158"/>
    <w:rsid w:val="00726C9D"/>
    <w:rsid w:val="007309E7"/>
    <w:rsid w:val="00752037"/>
    <w:rsid w:val="0076269C"/>
    <w:rsid w:val="00797448"/>
    <w:rsid w:val="007A0ABA"/>
    <w:rsid w:val="007A0B81"/>
    <w:rsid w:val="007A2D56"/>
    <w:rsid w:val="007A6F6A"/>
    <w:rsid w:val="007B21E8"/>
    <w:rsid w:val="007C43A6"/>
    <w:rsid w:val="007C4C13"/>
    <w:rsid w:val="007D1E70"/>
    <w:rsid w:val="007D331E"/>
    <w:rsid w:val="007D585D"/>
    <w:rsid w:val="007E0764"/>
    <w:rsid w:val="00803734"/>
    <w:rsid w:val="008054BF"/>
    <w:rsid w:val="00840C0E"/>
    <w:rsid w:val="00842FC4"/>
    <w:rsid w:val="0085055C"/>
    <w:rsid w:val="00852CA8"/>
    <w:rsid w:val="008616D3"/>
    <w:rsid w:val="008631C9"/>
    <w:rsid w:val="00867582"/>
    <w:rsid w:val="00877A10"/>
    <w:rsid w:val="00890FD4"/>
    <w:rsid w:val="008B5DC4"/>
    <w:rsid w:val="008B7E85"/>
    <w:rsid w:val="008D0884"/>
    <w:rsid w:val="008D2AAD"/>
    <w:rsid w:val="009301AE"/>
    <w:rsid w:val="00946628"/>
    <w:rsid w:val="00960E80"/>
    <w:rsid w:val="00985260"/>
    <w:rsid w:val="00985DB9"/>
    <w:rsid w:val="009A09DC"/>
    <w:rsid w:val="009B2B99"/>
    <w:rsid w:val="009C5DE9"/>
    <w:rsid w:val="009D0BCE"/>
    <w:rsid w:val="009D5E8D"/>
    <w:rsid w:val="009E5B74"/>
    <w:rsid w:val="009F176B"/>
    <w:rsid w:val="009F51E1"/>
    <w:rsid w:val="00A070D6"/>
    <w:rsid w:val="00A077C6"/>
    <w:rsid w:val="00A130CE"/>
    <w:rsid w:val="00A270E8"/>
    <w:rsid w:val="00A442AF"/>
    <w:rsid w:val="00A5133D"/>
    <w:rsid w:val="00A60A9D"/>
    <w:rsid w:val="00A70E6E"/>
    <w:rsid w:val="00A73DA3"/>
    <w:rsid w:val="00AA1D9F"/>
    <w:rsid w:val="00AA68F8"/>
    <w:rsid w:val="00AA6935"/>
    <w:rsid w:val="00AC4594"/>
    <w:rsid w:val="00AF6FCF"/>
    <w:rsid w:val="00B00BF2"/>
    <w:rsid w:val="00B173BE"/>
    <w:rsid w:val="00B26AA3"/>
    <w:rsid w:val="00B27A3D"/>
    <w:rsid w:val="00B35263"/>
    <w:rsid w:val="00B40229"/>
    <w:rsid w:val="00B43508"/>
    <w:rsid w:val="00B61926"/>
    <w:rsid w:val="00B66530"/>
    <w:rsid w:val="00BB4838"/>
    <w:rsid w:val="00BB7023"/>
    <w:rsid w:val="00BC5B65"/>
    <w:rsid w:val="00BD2AF8"/>
    <w:rsid w:val="00BD4C01"/>
    <w:rsid w:val="00BE4967"/>
    <w:rsid w:val="00C030C3"/>
    <w:rsid w:val="00C23810"/>
    <w:rsid w:val="00C31494"/>
    <w:rsid w:val="00C4008C"/>
    <w:rsid w:val="00C45E65"/>
    <w:rsid w:val="00C47AE4"/>
    <w:rsid w:val="00C56B38"/>
    <w:rsid w:val="00C62D06"/>
    <w:rsid w:val="00C7158E"/>
    <w:rsid w:val="00C7385E"/>
    <w:rsid w:val="00C774EE"/>
    <w:rsid w:val="00C84A98"/>
    <w:rsid w:val="00C90E9D"/>
    <w:rsid w:val="00C91114"/>
    <w:rsid w:val="00C94504"/>
    <w:rsid w:val="00C972C6"/>
    <w:rsid w:val="00CC1B74"/>
    <w:rsid w:val="00CC7869"/>
    <w:rsid w:val="00CD2E1D"/>
    <w:rsid w:val="00CD2ED9"/>
    <w:rsid w:val="00CE3D10"/>
    <w:rsid w:val="00CE4834"/>
    <w:rsid w:val="00CF008A"/>
    <w:rsid w:val="00CF1793"/>
    <w:rsid w:val="00D00DFA"/>
    <w:rsid w:val="00D049F4"/>
    <w:rsid w:val="00D16231"/>
    <w:rsid w:val="00D2348E"/>
    <w:rsid w:val="00D23F5B"/>
    <w:rsid w:val="00D25EAB"/>
    <w:rsid w:val="00D2649F"/>
    <w:rsid w:val="00D32CFF"/>
    <w:rsid w:val="00D50EBC"/>
    <w:rsid w:val="00D57C62"/>
    <w:rsid w:val="00D658B5"/>
    <w:rsid w:val="00D7029E"/>
    <w:rsid w:val="00D9450F"/>
    <w:rsid w:val="00D97263"/>
    <w:rsid w:val="00DA70B4"/>
    <w:rsid w:val="00DA7D37"/>
    <w:rsid w:val="00DB60A4"/>
    <w:rsid w:val="00DD163A"/>
    <w:rsid w:val="00DD7E5A"/>
    <w:rsid w:val="00DE1B60"/>
    <w:rsid w:val="00E113EF"/>
    <w:rsid w:val="00E22AFA"/>
    <w:rsid w:val="00E42313"/>
    <w:rsid w:val="00E62FF8"/>
    <w:rsid w:val="00E638C4"/>
    <w:rsid w:val="00E753E2"/>
    <w:rsid w:val="00E80D89"/>
    <w:rsid w:val="00ED7E71"/>
    <w:rsid w:val="00F06F7A"/>
    <w:rsid w:val="00F10BCA"/>
    <w:rsid w:val="00F11884"/>
    <w:rsid w:val="00F13AA3"/>
    <w:rsid w:val="00F22C55"/>
    <w:rsid w:val="00F46823"/>
    <w:rsid w:val="00F75283"/>
    <w:rsid w:val="00F94ABF"/>
    <w:rsid w:val="00F966E1"/>
    <w:rsid w:val="00FE1CB5"/>
    <w:rsid w:val="00FF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7B21E8"/>
    <w:rPr>
      <w:color w:val="0000FF" w:themeColor="hyperlink"/>
      <w:u w:val="single"/>
    </w:rPr>
  </w:style>
  <w:style w:type="paragraph" w:styleId="ListParagraph">
    <w:name w:val="List Paragraph"/>
    <w:basedOn w:val="Normal"/>
    <w:uiPriority w:val="34"/>
    <w:qFormat/>
    <w:rsid w:val="00D00DFA"/>
    <w:pPr>
      <w:ind w:left="720"/>
      <w:contextualSpacing/>
    </w:pPr>
  </w:style>
  <w:style w:type="character" w:styleId="CommentReference">
    <w:name w:val="annotation reference"/>
    <w:basedOn w:val="DefaultParagraphFont"/>
    <w:uiPriority w:val="99"/>
    <w:semiHidden/>
    <w:unhideWhenUsed/>
    <w:rsid w:val="00222F1F"/>
    <w:rPr>
      <w:sz w:val="16"/>
      <w:szCs w:val="16"/>
    </w:rPr>
  </w:style>
  <w:style w:type="paragraph" w:styleId="CommentText">
    <w:name w:val="annotation text"/>
    <w:basedOn w:val="Normal"/>
    <w:link w:val="CommentTextChar"/>
    <w:uiPriority w:val="99"/>
    <w:semiHidden/>
    <w:unhideWhenUsed/>
    <w:rsid w:val="00222F1F"/>
  </w:style>
  <w:style w:type="character" w:customStyle="1" w:styleId="CommentTextChar">
    <w:name w:val="Comment Text Char"/>
    <w:basedOn w:val="DefaultParagraphFont"/>
    <w:link w:val="CommentText"/>
    <w:uiPriority w:val="99"/>
    <w:semiHidden/>
    <w:rsid w:val="00222F1F"/>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22F1F"/>
    <w:rPr>
      <w:b/>
      <w:bCs/>
    </w:rPr>
  </w:style>
  <w:style w:type="character" w:customStyle="1" w:styleId="CommentSubjectChar">
    <w:name w:val="Comment Subject Char"/>
    <w:basedOn w:val="CommentTextChar"/>
    <w:link w:val="CommentSubject"/>
    <w:uiPriority w:val="99"/>
    <w:semiHidden/>
    <w:rsid w:val="00222F1F"/>
    <w:rPr>
      <w:rFonts w:ascii="Courier New" w:eastAsia="Times New Roman" w:hAnsi="Courier New" w:cs="Times New Roman"/>
      <w:b/>
      <w:bCs/>
      <w:snapToGrid w:val="0"/>
      <w:sz w:val="20"/>
      <w:szCs w:val="20"/>
    </w:rPr>
  </w:style>
  <w:style w:type="character" w:styleId="FollowedHyperlink">
    <w:name w:val="FollowedHyperlink"/>
    <w:basedOn w:val="DefaultParagraphFont"/>
    <w:uiPriority w:val="99"/>
    <w:semiHidden/>
    <w:unhideWhenUsed/>
    <w:rsid w:val="005760B5"/>
    <w:rPr>
      <w:color w:val="800080" w:themeColor="followedHyperlink"/>
      <w:u w:val="single"/>
    </w:rPr>
  </w:style>
  <w:style w:type="paragraph" w:styleId="Revision">
    <w:name w:val="Revision"/>
    <w:hidden/>
    <w:uiPriority w:val="99"/>
    <w:semiHidden/>
    <w:rsid w:val="00D23F5B"/>
    <w:pPr>
      <w:spacing w:after="0" w:line="240" w:lineRule="auto"/>
    </w:pPr>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7B21E8"/>
    <w:rPr>
      <w:color w:val="0000FF" w:themeColor="hyperlink"/>
      <w:u w:val="single"/>
    </w:rPr>
  </w:style>
  <w:style w:type="paragraph" w:styleId="ListParagraph">
    <w:name w:val="List Paragraph"/>
    <w:basedOn w:val="Normal"/>
    <w:uiPriority w:val="34"/>
    <w:qFormat/>
    <w:rsid w:val="00D00DFA"/>
    <w:pPr>
      <w:ind w:left="720"/>
      <w:contextualSpacing/>
    </w:pPr>
  </w:style>
  <w:style w:type="character" w:styleId="CommentReference">
    <w:name w:val="annotation reference"/>
    <w:basedOn w:val="DefaultParagraphFont"/>
    <w:uiPriority w:val="99"/>
    <w:semiHidden/>
    <w:unhideWhenUsed/>
    <w:rsid w:val="00222F1F"/>
    <w:rPr>
      <w:sz w:val="16"/>
      <w:szCs w:val="16"/>
    </w:rPr>
  </w:style>
  <w:style w:type="paragraph" w:styleId="CommentText">
    <w:name w:val="annotation text"/>
    <w:basedOn w:val="Normal"/>
    <w:link w:val="CommentTextChar"/>
    <w:uiPriority w:val="99"/>
    <w:semiHidden/>
    <w:unhideWhenUsed/>
    <w:rsid w:val="00222F1F"/>
  </w:style>
  <w:style w:type="character" w:customStyle="1" w:styleId="CommentTextChar">
    <w:name w:val="Comment Text Char"/>
    <w:basedOn w:val="DefaultParagraphFont"/>
    <w:link w:val="CommentText"/>
    <w:uiPriority w:val="99"/>
    <w:semiHidden/>
    <w:rsid w:val="00222F1F"/>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22F1F"/>
    <w:rPr>
      <w:b/>
      <w:bCs/>
    </w:rPr>
  </w:style>
  <w:style w:type="character" w:customStyle="1" w:styleId="CommentSubjectChar">
    <w:name w:val="Comment Subject Char"/>
    <w:basedOn w:val="CommentTextChar"/>
    <w:link w:val="CommentSubject"/>
    <w:uiPriority w:val="99"/>
    <w:semiHidden/>
    <w:rsid w:val="00222F1F"/>
    <w:rPr>
      <w:rFonts w:ascii="Courier New" w:eastAsia="Times New Roman" w:hAnsi="Courier New" w:cs="Times New Roman"/>
      <w:b/>
      <w:bCs/>
      <w:snapToGrid w:val="0"/>
      <w:sz w:val="20"/>
      <w:szCs w:val="20"/>
    </w:rPr>
  </w:style>
  <w:style w:type="character" w:styleId="FollowedHyperlink">
    <w:name w:val="FollowedHyperlink"/>
    <w:basedOn w:val="DefaultParagraphFont"/>
    <w:uiPriority w:val="99"/>
    <w:semiHidden/>
    <w:unhideWhenUsed/>
    <w:rsid w:val="005760B5"/>
    <w:rPr>
      <w:color w:val="800080" w:themeColor="followedHyperlink"/>
      <w:u w:val="single"/>
    </w:rPr>
  </w:style>
  <w:style w:type="paragraph" w:styleId="Revision">
    <w:name w:val="Revision"/>
    <w:hidden/>
    <w:uiPriority w:val="99"/>
    <w:semiHidden/>
    <w:rsid w:val="00D23F5B"/>
    <w:pPr>
      <w:spacing w:after="0" w:line="240" w:lineRule="auto"/>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79869">
      <w:bodyDiv w:val="1"/>
      <w:marLeft w:val="0"/>
      <w:marRight w:val="0"/>
      <w:marTop w:val="0"/>
      <w:marBottom w:val="0"/>
      <w:divBdr>
        <w:top w:val="none" w:sz="0" w:space="0" w:color="auto"/>
        <w:left w:val="none" w:sz="0" w:space="0" w:color="auto"/>
        <w:bottom w:val="none" w:sz="0" w:space="0" w:color="auto"/>
        <w:right w:val="none" w:sz="0" w:space="0" w:color="auto"/>
      </w:divBdr>
    </w:div>
    <w:div w:id="13036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032acde6ac023d6924288be4ad21c08f">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f52e0736a025cab4de6ebc49c2f18d24"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K57F673QWXRZ-1374-32</_dlc_DocId>
    <_dlc_DocIdUrl xmlns="51367701-27c8-403e-a234-85855c5cd73e">
      <Url>https://nhsengland.sharepoint.com/TeamCentre/VisionandValues/_layouts/15/DocIdRedir.aspx?ID=K57F673QWXRZ-1374-32</Url>
      <Description>K57F673QWXRZ-1374-32</Description>
    </_dlc_DocIdUrl>
    <SharedWithUsers xmlns="11cf67b4-8be8-4203-926d-b1451d6a3644">
      <UserInfo>
        <DisplayName>Rachael de Souza</DisplayName>
        <AccountId>8109</AccountId>
        <AccountType/>
      </UserInfo>
    </SharedWithUsers>
  </documentManagement>
</p:properties>
</file>

<file path=customXml/itemProps1.xml><?xml version="1.0" encoding="utf-8"?>
<ds:datastoreItem xmlns:ds="http://schemas.openxmlformats.org/officeDocument/2006/customXml" ds:itemID="{3E2DCC91-24B9-4D4D-8E2C-8FD5B0DB7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4F939-C5EB-4636-82A1-013AB18B09A7}">
  <ds:schemaRefs>
    <ds:schemaRef ds:uri="http://schemas.microsoft.com/sharepoint/events"/>
  </ds:schemaRefs>
</ds:datastoreItem>
</file>

<file path=customXml/itemProps3.xml><?xml version="1.0" encoding="utf-8"?>
<ds:datastoreItem xmlns:ds="http://schemas.openxmlformats.org/officeDocument/2006/customXml" ds:itemID="{0DA722EA-E09B-484B-8030-1383C6662CDE}">
  <ds:schemaRefs>
    <ds:schemaRef ds:uri="http://schemas.microsoft.com/sharepoint/v3/contenttype/forms"/>
  </ds:schemaRefs>
</ds:datastoreItem>
</file>

<file path=customXml/itemProps4.xml><?xml version="1.0" encoding="utf-8"?>
<ds:datastoreItem xmlns:ds="http://schemas.openxmlformats.org/officeDocument/2006/customXml" ds:itemID="{D55E51C4-607B-4576-A41F-5F31C6A07567}">
  <ds:schemaRefs>
    <ds:schemaRef ds:uri="11cf67b4-8be8-4203-926d-b1451d6a3644"/>
    <ds:schemaRef ds:uri="http://www.w3.org/XML/1998/namespace"/>
    <ds:schemaRef ds:uri="http://schemas.microsoft.com/office/2006/documentManagement/types"/>
    <ds:schemaRef ds:uri="51367701-27c8-403e-a234-85855c5cd73e"/>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NHS England letter template</vt:lpstr>
    </vt:vector>
  </TitlesOfParts>
  <Company>IMS3</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letter template</dc:title>
  <dc:creator>Dannhauser, Holly</dc:creator>
  <cp:lastModifiedBy>Robinson, Vanessa</cp:lastModifiedBy>
  <cp:revision>2</cp:revision>
  <cp:lastPrinted>2016-08-03T12:47:00Z</cp:lastPrinted>
  <dcterms:created xsi:type="dcterms:W3CDTF">2018-11-28T10:58:00Z</dcterms:created>
  <dcterms:modified xsi:type="dcterms:W3CDTF">2018-11-28T10:58:00Z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4f91d4a0-4504-4447-a1b3-99887aa0df9d</vt:lpwstr>
  </property>
</Properties>
</file>