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84"/>
        <w:tblW w:w="10318" w:type="dxa"/>
        <w:tblLook w:val="04A0" w:firstRow="1" w:lastRow="0" w:firstColumn="1" w:lastColumn="0" w:noHBand="0" w:noVBand="1"/>
      </w:tblPr>
      <w:tblGrid>
        <w:gridCol w:w="5210"/>
        <w:gridCol w:w="5108"/>
      </w:tblGrid>
      <w:tr w:rsidR="00332EF4" w14:paraId="063B7E95" w14:textId="77777777" w:rsidTr="00240EFF">
        <w:trPr>
          <w:trHeight w:val="143"/>
        </w:trPr>
        <w:tc>
          <w:tcPr>
            <w:tcW w:w="5210" w:type="dxa"/>
          </w:tcPr>
          <w:p w14:paraId="61880E36" w14:textId="77777777" w:rsidR="00332EF4" w:rsidRPr="00430B5B" w:rsidRDefault="00332EF4" w:rsidP="00240EFF">
            <w:pPr>
              <w:rPr>
                <w:b/>
              </w:rPr>
            </w:pPr>
            <w:r w:rsidRPr="00430B5B">
              <w:rPr>
                <w:b/>
              </w:rPr>
              <w:t>CHECKLIST</w:t>
            </w:r>
          </w:p>
        </w:tc>
        <w:tc>
          <w:tcPr>
            <w:tcW w:w="5108" w:type="dxa"/>
          </w:tcPr>
          <w:p w14:paraId="3B960B47" w14:textId="77777777" w:rsidR="00332EF4" w:rsidRDefault="00332EF4" w:rsidP="00240EFF">
            <w:r w:rsidRPr="00430B5B">
              <w:rPr>
                <w:b/>
              </w:rPr>
              <w:t>EVIDENCE</w:t>
            </w:r>
            <w:r w:rsidR="00430B5B">
              <w:t xml:space="preserve"> </w:t>
            </w:r>
            <w:r w:rsidR="00430B5B" w:rsidRPr="00430B5B">
              <w:t>Please provide a brief summary</w:t>
            </w:r>
            <w:r w:rsidR="00430B5B">
              <w:t xml:space="preserve"> for each of the points on</w:t>
            </w:r>
            <w:r w:rsidR="00430B5B" w:rsidRPr="00430B5B">
              <w:t xml:space="preserve"> how your organisation is compliant </w:t>
            </w:r>
            <w:r w:rsidR="00430B5B">
              <w:t>with the accessible information standard w</w:t>
            </w:r>
            <w:r w:rsidR="00430B5B" w:rsidRPr="00430B5B">
              <w:t xml:space="preserve">ith hyperlinks </w:t>
            </w:r>
            <w:r w:rsidR="00430B5B" w:rsidRPr="00A369BE">
              <w:rPr>
                <w:b/>
                <w:i/>
              </w:rPr>
              <w:t xml:space="preserve">or </w:t>
            </w:r>
            <w:r w:rsidR="00430B5B" w:rsidRPr="00430B5B">
              <w:t>embedded documents to illustrate this</w:t>
            </w:r>
          </w:p>
        </w:tc>
      </w:tr>
      <w:tr w:rsidR="00332EF4" w14:paraId="67A01CB3" w14:textId="77777777" w:rsidTr="00240EFF">
        <w:trPr>
          <w:trHeight w:val="1185"/>
        </w:trPr>
        <w:tc>
          <w:tcPr>
            <w:tcW w:w="5210" w:type="dxa"/>
          </w:tcPr>
          <w:p w14:paraId="3373E129" w14:textId="77777777" w:rsidR="00332EF4" w:rsidRDefault="00332EF4" w:rsidP="00240EFF">
            <w:r>
              <w:t>1.  How do you identify individuals with information communication needs,</w:t>
            </w:r>
          </w:p>
          <w:p w14:paraId="7F91C339" w14:textId="77777777" w:rsidR="00332EF4" w:rsidRDefault="00332EF4" w:rsidP="00240EFF">
            <w:r>
              <w:t>including who will ask, what question(s) will be asked, how, where and when.</w:t>
            </w:r>
          </w:p>
        </w:tc>
        <w:tc>
          <w:tcPr>
            <w:tcW w:w="5108" w:type="dxa"/>
          </w:tcPr>
          <w:p w14:paraId="15FB600A" w14:textId="3F1DBDD8" w:rsidR="00332EF4" w:rsidRPr="002B00AC" w:rsidRDefault="008C4332" w:rsidP="00240EFF">
            <w:pPr>
              <w:rPr>
                <w:sz w:val="16"/>
                <w:szCs w:val="16"/>
              </w:rPr>
            </w:pPr>
            <w:r w:rsidRPr="002B00AC">
              <w:rPr>
                <w:color w:val="FF0000"/>
                <w:sz w:val="16"/>
                <w:szCs w:val="16"/>
              </w:rPr>
              <w:t>Please include hyperlinks to evidence here</w:t>
            </w:r>
            <w:r w:rsidR="002B00AC" w:rsidRPr="002B00AC">
              <w:rPr>
                <w:color w:val="FF0000"/>
                <w:sz w:val="16"/>
                <w:szCs w:val="16"/>
              </w:rPr>
              <w:t xml:space="preserve"> or a brief summary/statement of evidence</w:t>
            </w:r>
          </w:p>
        </w:tc>
      </w:tr>
      <w:tr w:rsidR="00332EF4" w14:paraId="26BFA9F4" w14:textId="77777777" w:rsidTr="00240EFF">
        <w:trPr>
          <w:trHeight w:val="1318"/>
        </w:trPr>
        <w:tc>
          <w:tcPr>
            <w:tcW w:w="5210" w:type="dxa"/>
          </w:tcPr>
          <w:p w14:paraId="0479DA4B" w14:textId="77777777" w:rsidR="00332EF4" w:rsidRDefault="00332EF4" w:rsidP="00240EFF">
            <w:r>
              <w:t>2.How do you record individuals’ information and communication needs as part of</w:t>
            </w:r>
          </w:p>
          <w:p w14:paraId="51B82BDD" w14:textId="77777777" w:rsidR="00332EF4" w:rsidRDefault="00332EF4" w:rsidP="00240EFF">
            <w:r>
              <w:t>existing patient / service user record systems and administrative processes,</w:t>
            </w:r>
          </w:p>
          <w:p w14:paraId="2177951A" w14:textId="77777777" w:rsidR="00332EF4" w:rsidRDefault="00332EF4" w:rsidP="00240EFF">
            <w:r>
              <w:t>including using specific categories / codes.</w:t>
            </w:r>
          </w:p>
        </w:tc>
        <w:tc>
          <w:tcPr>
            <w:tcW w:w="5108" w:type="dxa"/>
          </w:tcPr>
          <w:p w14:paraId="039FDBCB" w14:textId="6FE15FC6" w:rsidR="00332EF4" w:rsidRPr="002B00AC" w:rsidRDefault="002B00AC" w:rsidP="00240EFF">
            <w:pPr>
              <w:rPr>
                <w:sz w:val="16"/>
                <w:szCs w:val="16"/>
              </w:rPr>
            </w:pPr>
            <w:r w:rsidRPr="002B00AC">
              <w:rPr>
                <w:color w:val="FF0000"/>
                <w:sz w:val="16"/>
                <w:szCs w:val="16"/>
              </w:rPr>
              <w:t>Please include hyperlinks to evidence here or a brief summary/statement of evidence</w:t>
            </w:r>
          </w:p>
        </w:tc>
      </w:tr>
      <w:tr w:rsidR="00332EF4" w14:paraId="61054F27" w14:textId="77777777" w:rsidTr="00240EFF">
        <w:trPr>
          <w:trHeight w:val="1272"/>
        </w:trPr>
        <w:tc>
          <w:tcPr>
            <w:tcW w:w="5210" w:type="dxa"/>
          </w:tcPr>
          <w:p w14:paraId="21E7B9C1" w14:textId="77777777" w:rsidR="00332EF4" w:rsidRDefault="00332EF4" w:rsidP="00240EFF">
            <w:r>
              <w:t>3.How do you ensure that there is an alert, flag or other prompt to notify staff of an individual’s information / communication needs such that they are ‘highly visible’ whenever the record is accessed and prompt for relevant action(s) to be taken.</w:t>
            </w:r>
          </w:p>
        </w:tc>
        <w:tc>
          <w:tcPr>
            <w:tcW w:w="5108" w:type="dxa"/>
          </w:tcPr>
          <w:p w14:paraId="51CDD8DC" w14:textId="634903D7" w:rsidR="00332EF4" w:rsidRPr="002B00AC" w:rsidRDefault="002B00AC" w:rsidP="00240EFF">
            <w:pPr>
              <w:rPr>
                <w:sz w:val="16"/>
                <w:szCs w:val="16"/>
              </w:rPr>
            </w:pPr>
            <w:r w:rsidRPr="002B00AC">
              <w:rPr>
                <w:color w:val="FF0000"/>
                <w:sz w:val="16"/>
                <w:szCs w:val="16"/>
              </w:rPr>
              <w:t>Please include hyperlinks to evidence here or a brief summary/statement of evidence</w:t>
            </w:r>
          </w:p>
        </w:tc>
      </w:tr>
      <w:tr w:rsidR="00332EF4" w14:paraId="3A179302" w14:textId="77777777" w:rsidTr="00240EFF">
        <w:trPr>
          <w:trHeight w:val="1070"/>
        </w:trPr>
        <w:tc>
          <w:tcPr>
            <w:tcW w:w="5210" w:type="dxa"/>
          </w:tcPr>
          <w:p w14:paraId="23BA8634" w14:textId="77777777" w:rsidR="00332EF4" w:rsidRDefault="00332EF4" w:rsidP="00240EFF">
            <w:r>
              <w:t>4. How do you use alternative ways to contact individuals with information / communication needs and for them to contact the service, for example via email, text message or telephone.</w:t>
            </w:r>
          </w:p>
        </w:tc>
        <w:tc>
          <w:tcPr>
            <w:tcW w:w="5108" w:type="dxa"/>
          </w:tcPr>
          <w:p w14:paraId="45BB361B" w14:textId="211EEC1E" w:rsidR="00332EF4" w:rsidRPr="002B00AC" w:rsidRDefault="002B00AC" w:rsidP="00240EFF">
            <w:pPr>
              <w:rPr>
                <w:sz w:val="16"/>
                <w:szCs w:val="16"/>
              </w:rPr>
            </w:pPr>
            <w:r w:rsidRPr="002B00AC">
              <w:rPr>
                <w:color w:val="FF0000"/>
                <w:sz w:val="16"/>
                <w:szCs w:val="16"/>
              </w:rPr>
              <w:t>Please include hyperlinks to evidence here or a brief summary/statement of evidence</w:t>
            </w:r>
          </w:p>
        </w:tc>
      </w:tr>
      <w:tr w:rsidR="00332EF4" w14:paraId="456AB769" w14:textId="77777777" w:rsidTr="00240EFF">
        <w:trPr>
          <w:trHeight w:val="792"/>
        </w:trPr>
        <w:tc>
          <w:tcPr>
            <w:tcW w:w="5210" w:type="dxa"/>
          </w:tcPr>
          <w:p w14:paraId="356F8E77" w14:textId="77777777" w:rsidR="00332EF4" w:rsidRDefault="00332EF4" w:rsidP="00240EFF">
            <w:r>
              <w:t>5.How do you send correspondence in alternative formats for example in large print, via email, in easy read, in braille.</w:t>
            </w:r>
          </w:p>
        </w:tc>
        <w:tc>
          <w:tcPr>
            <w:tcW w:w="5108" w:type="dxa"/>
          </w:tcPr>
          <w:p w14:paraId="13B943CC" w14:textId="6B087ED3" w:rsidR="00332EF4" w:rsidRPr="002B00AC" w:rsidRDefault="002B00AC" w:rsidP="00240EFF">
            <w:pPr>
              <w:rPr>
                <w:sz w:val="16"/>
                <w:szCs w:val="16"/>
              </w:rPr>
            </w:pPr>
            <w:r w:rsidRPr="002B00AC">
              <w:rPr>
                <w:color w:val="FF0000"/>
                <w:sz w:val="16"/>
                <w:szCs w:val="16"/>
              </w:rPr>
              <w:t>Please include hyperlinks to evidence here or a brief summary/statement of evidence</w:t>
            </w:r>
          </w:p>
        </w:tc>
      </w:tr>
      <w:tr w:rsidR="00332EF4" w14:paraId="640BAD42" w14:textId="77777777" w:rsidTr="00240EFF">
        <w:trPr>
          <w:trHeight w:val="736"/>
        </w:trPr>
        <w:tc>
          <w:tcPr>
            <w:tcW w:w="5210" w:type="dxa"/>
          </w:tcPr>
          <w:p w14:paraId="2A0B09DE" w14:textId="77777777" w:rsidR="00332EF4" w:rsidRDefault="00332EF4" w:rsidP="00240EFF">
            <w:r>
              <w:t>6. How do you obtain patient information in alternative formats for example patient</w:t>
            </w:r>
          </w:p>
          <w:p w14:paraId="04865182" w14:textId="77777777" w:rsidR="00332EF4" w:rsidRDefault="00332EF4" w:rsidP="00240EFF">
            <w:r>
              <w:t>information leaflets in ‘easy read’</w:t>
            </w:r>
          </w:p>
        </w:tc>
        <w:tc>
          <w:tcPr>
            <w:tcW w:w="5108" w:type="dxa"/>
          </w:tcPr>
          <w:p w14:paraId="2FF1A31F" w14:textId="05B191E5" w:rsidR="00332EF4" w:rsidRPr="002B00AC" w:rsidRDefault="002B00AC" w:rsidP="00240EFF">
            <w:pPr>
              <w:rPr>
                <w:sz w:val="16"/>
                <w:szCs w:val="16"/>
              </w:rPr>
            </w:pPr>
            <w:r w:rsidRPr="002B00AC">
              <w:rPr>
                <w:color w:val="FF0000"/>
                <w:sz w:val="16"/>
                <w:szCs w:val="16"/>
              </w:rPr>
              <w:t>Please include hyperlinks to evidence here or a brief summary/statement of evidence</w:t>
            </w:r>
          </w:p>
        </w:tc>
      </w:tr>
      <w:tr w:rsidR="00332EF4" w14:paraId="3AED222F" w14:textId="77777777" w:rsidTr="00240EFF">
        <w:trPr>
          <w:trHeight w:val="1787"/>
        </w:trPr>
        <w:tc>
          <w:tcPr>
            <w:tcW w:w="5210" w:type="dxa"/>
          </w:tcPr>
          <w:p w14:paraId="2F02A461" w14:textId="77777777" w:rsidR="00430B5B" w:rsidRPr="00430B5B" w:rsidRDefault="00332EF4" w:rsidP="00240EFF">
            <w:r>
              <w:t xml:space="preserve">7. How </w:t>
            </w:r>
            <w:r w:rsidR="00430B5B">
              <w:t xml:space="preserve">do you </w:t>
            </w:r>
            <w:r>
              <w:t>arrange for a communication professional to provide support to a patient / service user either as soon as possible (in an urgent situation) or for an</w:t>
            </w:r>
            <w:r w:rsidR="00430B5B">
              <w:t xml:space="preserve"> </w:t>
            </w:r>
            <w:r>
              <w:t>advance appointment.</w:t>
            </w:r>
            <w:r w:rsidR="00430B5B">
              <w:t xml:space="preserve"> Please describe</w:t>
            </w:r>
            <w:r>
              <w:t xml:space="preserve"> </w:t>
            </w:r>
            <w:r w:rsidR="00430B5B">
              <w:t xml:space="preserve">your </w:t>
            </w:r>
            <w:r>
              <w:t>established protocols and links for remote British Sign Language (BSL) and / or speech-to-text-reporting (STTR)</w:t>
            </w:r>
          </w:p>
        </w:tc>
        <w:tc>
          <w:tcPr>
            <w:tcW w:w="5108" w:type="dxa"/>
          </w:tcPr>
          <w:p w14:paraId="1368EA31" w14:textId="06BE6FB4" w:rsidR="00332EF4" w:rsidRPr="002B00AC" w:rsidRDefault="002B00AC" w:rsidP="00240EFF">
            <w:pPr>
              <w:rPr>
                <w:sz w:val="16"/>
                <w:szCs w:val="16"/>
              </w:rPr>
            </w:pPr>
            <w:r w:rsidRPr="002B00AC">
              <w:rPr>
                <w:color w:val="FF0000"/>
                <w:sz w:val="16"/>
                <w:szCs w:val="16"/>
              </w:rPr>
              <w:t>Please include hyperlinks to evidence here or a brief summary/statement of evidence</w:t>
            </w:r>
          </w:p>
        </w:tc>
      </w:tr>
      <w:tr w:rsidR="00332EF4" w14:paraId="0CDE5E90" w14:textId="77777777" w:rsidTr="00240EFF">
        <w:trPr>
          <w:trHeight w:val="702"/>
        </w:trPr>
        <w:tc>
          <w:tcPr>
            <w:tcW w:w="5210" w:type="dxa"/>
          </w:tcPr>
          <w:p w14:paraId="36452A62" w14:textId="77777777" w:rsidR="00332EF4" w:rsidRDefault="00332EF4" w:rsidP="00240EFF">
            <w:r>
              <w:t>8.</w:t>
            </w:r>
            <w:r w:rsidR="00430B5B">
              <w:t xml:space="preserve"> Clear guidelines for arranging a longer appointment for a patient / service user with communication needs </w:t>
            </w:r>
          </w:p>
        </w:tc>
        <w:tc>
          <w:tcPr>
            <w:tcW w:w="5108" w:type="dxa"/>
          </w:tcPr>
          <w:p w14:paraId="1677CC1E" w14:textId="63F47749" w:rsidR="00332EF4" w:rsidRPr="002B00AC" w:rsidRDefault="002B00AC" w:rsidP="00240EFF">
            <w:pPr>
              <w:rPr>
                <w:color w:val="FF0000"/>
                <w:sz w:val="16"/>
                <w:szCs w:val="16"/>
              </w:rPr>
            </w:pPr>
            <w:r w:rsidRPr="002B00AC">
              <w:rPr>
                <w:color w:val="FF0000"/>
                <w:sz w:val="16"/>
                <w:szCs w:val="16"/>
              </w:rPr>
              <w:t>Please include hyperlinks to evidence here or a brief summary/statement of evidence</w:t>
            </w:r>
          </w:p>
        </w:tc>
      </w:tr>
      <w:tr w:rsidR="00332EF4" w14:paraId="2710A2C7" w14:textId="77777777" w:rsidTr="00240EFF">
        <w:trPr>
          <w:trHeight w:val="1041"/>
        </w:trPr>
        <w:tc>
          <w:tcPr>
            <w:tcW w:w="5210" w:type="dxa"/>
          </w:tcPr>
          <w:p w14:paraId="49DE6E9D" w14:textId="77777777" w:rsidR="00430B5B" w:rsidRPr="002B00AC" w:rsidRDefault="00430B5B" w:rsidP="00240EFF">
            <w:r w:rsidRPr="002B00AC">
              <w:t>9. Please send any specific guidance on how staff can support individuals with communication</w:t>
            </w:r>
          </w:p>
          <w:p w14:paraId="75464EA1" w14:textId="77777777" w:rsidR="00332EF4" w:rsidRPr="002B00AC" w:rsidRDefault="00430B5B" w:rsidP="00240EFF">
            <w:pPr>
              <w:rPr>
                <w:color w:val="FF0000"/>
              </w:rPr>
            </w:pPr>
            <w:r w:rsidRPr="002B00AC">
              <w:t>needs, for example to lipread / use a hearing aid.</w:t>
            </w:r>
          </w:p>
        </w:tc>
        <w:tc>
          <w:tcPr>
            <w:tcW w:w="5108" w:type="dxa"/>
          </w:tcPr>
          <w:p w14:paraId="25436F46" w14:textId="4DD7991A" w:rsidR="00332EF4" w:rsidRPr="002B00AC" w:rsidRDefault="002B00AC" w:rsidP="00240EFF">
            <w:pPr>
              <w:rPr>
                <w:color w:val="FF0000"/>
                <w:sz w:val="16"/>
                <w:szCs w:val="16"/>
              </w:rPr>
            </w:pPr>
            <w:r w:rsidRPr="002B00AC">
              <w:rPr>
                <w:color w:val="FF0000"/>
                <w:sz w:val="16"/>
                <w:szCs w:val="16"/>
              </w:rPr>
              <w:t>Please include hyperlinks to evidence here or a brief summary/statement of evidence</w:t>
            </w:r>
          </w:p>
        </w:tc>
      </w:tr>
    </w:tbl>
    <w:p w14:paraId="444177AC" w14:textId="77777777" w:rsidR="00332EF4" w:rsidRDefault="00332EF4" w:rsidP="00332E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A369BE" w14:paraId="0E8C687B" w14:textId="77777777" w:rsidTr="00A369BE">
        <w:tc>
          <w:tcPr>
            <w:tcW w:w="3227" w:type="dxa"/>
          </w:tcPr>
          <w:p w14:paraId="5A89B128" w14:textId="67566AF3" w:rsidR="00A369BE" w:rsidRPr="00A369BE" w:rsidRDefault="00A369BE" w:rsidP="00A369BE">
            <w:pPr>
              <w:jc w:val="right"/>
              <w:rPr>
                <w:b/>
              </w:rPr>
            </w:pPr>
            <w:r w:rsidRPr="00A369BE">
              <w:rPr>
                <w:b/>
              </w:rPr>
              <w:t>Name of organisation</w:t>
            </w:r>
          </w:p>
        </w:tc>
        <w:tc>
          <w:tcPr>
            <w:tcW w:w="6015" w:type="dxa"/>
          </w:tcPr>
          <w:p w14:paraId="6F5E4510" w14:textId="77777777" w:rsidR="00A369BE" w:rsidRDefault="00A369BE" w:rsidP="00332EF4"/>
        </w:tc>
      </w:tr>
      <w:tr w:rsidR="00A369BE" w14:paraId="12A4513C" w14:textId="77777777" w:rsidTr="00A369BE">
        <w:tc>
          <w:tcPr>
            <w:tcW w:w="3227" w:type="dxa"/>
          </w:tcPr>
          <w:p w14:paraId="3B90FF4A" w14:textId="2B6677F8" w:rsidR="00A369BE" w:rsidRPr="00A369BE" w:rsidRDefault="00A369BE" w:rsidP="00A369BE">
            <w:pPr>
              <w:jc w:val="right"/>
              <w:rPr>
                <w:b/>
              </w:rPr>
            </w:pPr>
            <w:r w:rsidRPr="00A369BE">
              <w:rPr>
                <w:b/>
              </w:rPr>
              <w:t xml:space="preserve">Name of who completed this </w:t>
            </w:r>
          </w:p>
        </w:tc>
        <w:tc>
          <w:tcPr>
            <w:tcW w:w="6015" w:type="dxa"/>
          </w:tcPr>
          <w:p w14:paraId="449E9419" w14:textId="77777777" w:rsidR="00A369BE" w:rsidRDefault="00A369BE" w:rsidP="00332EF4"/>
        </w:tc>
      </w:tr>
      <w:tr w:rsidR="00A369BE" w14:paraId="3E235ABD" w14:textId="77777777" w:rsidTr="00A369BE">
        <w:tc>
          <w:tcPr>
            <w:tcW w:w="3227" w:type="dxa"/>
          </w:tcPr>
          <w:p w14:paraId="04A2ADCD" w14:textId="6D5CECBC" w:rsidR="00A369BE" w:rsidRPr="00A369BE" w:rsidRDefault="00A369BE" w:rsidP="00A369BE">
            <w:pPr>
              <w:jc w:val="right"/>
              <w:rPr>
                <w:b/>
              </w:rPr>
            </w:pPr>
            <w:r w:rsidRPr="00A369BE">
              <w:rPr>
                <w:b/>
              </w:rPr>
              <w:t xml:space="preserve">Role </w:t>
            </w:r>
          </w:p>
        </w:tc>
        <w:tc>
          <w:tcPr>
            <w:tcW w:w="6015" w:type="dxa"/>
          </w:tcPr>
          <w:p w14:paraId="6FF2513C" w14:textId="77777777" w:rsidR="00A369BE" w:rsidRDefault="00A369BE" w:rsidP="00332EF4"/>
        </w:tc>
      </w:tr>
      <w:tr w:rsidR="00A369BE" w14:paraId="3FFE8C94" w14:textId="77777777" w:rsidTr="00A369BE">
        <w:tc>
          <w:tcPr>
            <w:tcW w:w="3227" w:type="dxa"/>
          </w:tcPr>
          <w:p w14:paraId="44CD2F95" w14:textId="24B26E8E" w:rsidR="00A369BE" w:rsidRPr="00A369BE" w:rsidRDefault="00A369BE" w:rsidP="00A369BE">
            <w:pPr>
              <w:jc w:val="right"/>
              <w:rPr>
                <w:b/>
              </w:rPr>
            </w:pPr>
            <w:r w:rsidRPr="00A369BE">
              <w:rPr>
                <w:b/>
              </w:rPr>
              <w:t xml:space="preserve">Date completed  </w:t>
            </w:r>
          </w:p>
        </w:tc>
        <w:tc>
          <w:tcPr>
            <w:tcW w:w="6015" w:type="dxa"/>
          </w:tcPr>
          <w:p w14:paraId="0EA7373B" w14:textId="77777777" w:rsidR="00A369BE" w:rsidRDefault="00A369BE" w:rsidP="00332EF4"/>
        </w:tc>
      </w:tr>
    </w:tbl>
    <w:p w14:paraId="1E98D0FC" w14:textId="77777777" w:rsidR="00FF6C07" w:rsidRPr="00A369BE" w:rsidRDefault="00FF6C07" w:rsidP="00A369BE">
      <w:pPr>
        <w:jc w:val="center"/>
        <w:rPr>
          <w:b/>
        </w:rPr>
      </w:pPr>
    </w:p>
    <w:p w14:paraId="6C47FBC7" w14:textId="0D648CC3" w:rsidR="00A369BE" w:rsidRPr="00A369BE" w:rsidRDefault="00B52CE9" w:rsidP="00A369BE">
      <w:pPr>
        <w:jc w:val="center"/>
        <w:rPr>
          <w:b/>
        </w:rPr>
      </w:pPr>
      <w:r>
        <w:rPr>
          <w:b/>
        </w:rPr>
        <w:t xml:space="preserve">To be submitted by </w:t>
      </w:r>
      <w:r w:rsidR="00DA56FD">
        <w:rPr>
          <w:b/>
        </w:rPr>
        <w:t>20 September 2019.</w:t>
      </w:r>
      <w:bookmarkStart w:id="0" w:name="_GoBack"/>
      <w:bookmarkEnd w:id="0"/>
    </w:p>
    <w:sectPr w:rsidR="00A369BE" w:rsidRPr="00A369B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6DB57" w14:textId="77777777" w:rsidR="00430B5B" w:rsidRDefault="00430B5B" w:rsidP="00430B5B">
      <w:pPr>
        <w:spacing w:after="0" w:line="240" w:lineRule="auto"/>
      </w:pPr>
      <w:r>
        <w:separator/>
      </w:r>
    </w:p>
  </w:endnote>
  <w:endnote w:type="continuationSeparator" w:id="0">
    <w:p w14:paraId="324EB291" w14:textId="77777777" w:rsidR="00430B5B" w:rsidRDefault="00430B5B" w:rsidP="0043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2A8B3" w14:textId="77777777" w:rsidR="00430B5B" w:rsidRDefault="00430B5B" w:rsidP="00430B5B">
      <w:pPr>
        <w:spacing w:after="0" w:line="240" w:lineRule="auto"/>
      </w:pPr>
      <w:r>
        <w:separator/>
      </w:r>
    </w:p>
  </w:footnote>
  <w:footnote w:type="continuationSeparator" w:id="0">
    <w:p w14:paraId="47CE8FEF" w14:textId="77777777" w:rsidR="00430B5B" w:rsidRDefault="00430B5B" w:rsidP="00430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577AD" w14:textId="77777777" w:rsidR="00430B5B" w:rsidRDefault="00430B5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C89D9B3" wp14:editId="7F71927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30E16AF" w14:textId="77777777" w:rsidR="00430B5B" w:rsidRDefault="00430B5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Accessible information standard checklist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C89D9B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30E16AF" w14:textId="77777777" w:rsidR="00430B5B" w:rsidRDefault="00430B5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Accessible information standard checklist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yMjcwMzUyMDM3sjRS0lEKTi0uzszPAykwqgUA2GKgGywAAAA="/>
  </w:docVars>
  <w:rsids>
    <w:rsidRoot w:val="00332EF4"/>
    <w:rsid w:val="00240EFF"/>
    <w:rsid w:val="002B00AC"/>
    <w:rsid w:val="00332EF4"/>
    <w:rsid w:val="00430B5B"/>
    <w:rsid w:val="004F673A"/>
    <w:rsid w:val="008C4332"/>
    <w:rsid w:val="00A369BE"/>
    <w:rsid w:val="00B52CE9"/>
    <w:rsid w:val="00DA56FD"/>
    <w:rsid w:val="00F62676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4F6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5B"/>
  </w:style>
  <w:style w:type="paragraph" w:styleId="Footer">
    <w:name w:val="footer"/>
    <w:basedOn w:val="Normal"/>
    <w:link w:val="FooterChar"/>
    <w:uiPriority w:val="99"/>
    <w:unhideWhenUsed/>
    <w:rsid w:val="00430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5B"/>
  </w:style>
  <w:style w:type="paragraph" w:styleId="BalloonText">
    <w:name w:val="Balloon Text"/>
    <w:basedOn w:val="Normal"/>
    <w:link w:val="BalloonTextChar"/>
    <w:uiPriority w:val="99"/>
    <w:semiHidden/>
    <w:unhideWhenUsed/>
    <w:rsid w:val="0024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5B"/>
  </w:style>
  <w:style w:type="paragraph" w:styleId="Footer">
    <w:name w:val="footer"/>
    <w:basedOn w:val="Normal"/>
    <w:link w:val="FooterChar"/>
    <w:uiPriority w:val="99"/>
    <w:unhideWhenUsed/>
    <w:rsid w:val="00430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5B"/>
  </w:style>
  <w:style w:type="paragraph" w:styleId="BalloonText">
    <w:name w:val="Balloon Text"/>
    <w:basedOn w:val="Normal"/>
    <w:link w:val="BalloonTextChar"/>
    <w:uiPriority w:val="99"/>
    <w:semiHidden/>
    <w:unhideWhenUsed/>
    <w:rsid w:val="0024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information standard checklist</vt:lpstr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information standard checklist</dc:title>
  <dc:creator>Sabrina Richards (MLCSU)</dc:creator>
  <cp:lastModifiedBy>Chavda Priya</cp:lastModifiedBy>
  <cp:revision>5</cp:revision>
  <cp:lastPrinted>2019-06-17T06:38:00Z</cp:lastPrinted>
  <dcterms:created xsi:type="dcterms:W3CDTF">2019-07-03T10:10:00Z</dcterms:created>
  <dcterms:modified xsi:type="dcterms:W3CDTF">2019-07-23T08:18:00Z</dcterms:modified>
</cp:coreProperties>
</file>